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400FD" w:rsidR="00FF2AAC" w:rsidRDefault="00D400FD" w14:paraId="78DC4994" w14:textId="09726731">
      <w:pPr>
        <w:pStyle w:val="Heading1"/>
        <w:rPr>
          <w:sz w:val="28"/>
          <w:szCs w:val="28"/>
        </w:rPr>
      </w:pPr>
      <w:r w:rsidRPr="00D400FD">
        <w:rPr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518F5F3" wp14:editId="04ED8318">
            <wp:simplePos x="0" y="0"/>
            <wp:positionH relativeFrom="margin">
              <wp:align>right</wp:align>
            </wp:positionH>
            <wp:positionV relativeFrom="paragraph">
              <wp:posOffset>46990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00FD" w:rsidR="00C035DA">
        <w:rPr>
          <w:w w:val="110"/>
          <w:sz w:val="28"/>
          <w:szCs w:val="28"/>
        </w:rPr>
        <w:t>Dairy</w:t>
      </w:r>
      <w:r w:rsidRPr="00D400FD" w:rsidR="00C035DA">
        <w:rPr>
          <w:spacing w:val="-2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Cow</w:t>
      </w:r>
      <w:r w:rsidRPr="00D400FD" w:rsidR="00C035DA">
        <w:rPr>
          <w:spacing w:val="-2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Body</w:t>
      </w:r>
      <w:r w:rsidRPr="00D400FD" w:rsidR="00C035DA">
        <w:rPr>
          <w:spacing w:val="-1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Condition</w:t>
      </w:r>
      <w:r w:rsidRPr="00D400FD" w:rsidR="00C035DA">
        <w:rPr>
          <w:spacing w:val="-3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assessment</w:t>
      </w:r>
      <w:r w:rsidRPr="00D400FD" w:rsidR="00C035DA">
        <w:rPr>
          <w:spacing w:val="-3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for</w:t>
      </w:r>
      <w:r w:rsidRPr="00D400FD" w:rsidR="00C035DA">
        <w:rPr>
          <w:spacing w:val="-2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annual</w:t>
      </w:r>
      <w:r w:rsidRPr="00D400FD" w:rsidR="00C035DA">
        <w:rPr>
          <w:spacing w:val="-4"/>
          <w:w w:val="110"/>
          <w:sz w:val="28"/>
          <w:szCs w:val="28"/>
        </w:rPr>
        <w:t xml:space="preserve"> </w:t>
      </w:r>
      <w:r w:rsidRPr="00D400FD" w:rsidR="00C035DA">
        <w:rPr>
          <w:w w:val="110"/>
          <w:sz w:val="28"/>
          <w:szCs w:val="28"/>
        </w:rPr>
        <w:t>prevalence</w:t>
      </w:r>
      <w:r w:rsidRPr="00D400FD" w:rsidR="00C035DA">
        <w:rPr>
          <w:spacing w:val="-3"/>
          <w:w w:val="110"/>
          <w:sz w:val="28"/>
          <w:szCs w:val="28"/>
        </w:rPr>
        <w:t xml:space="preserve"> </w:t>
      </w:r>
      <w:r w:rsidRPr="00D400FD" w:rsidR="00C035DA">
        <w:rPr>
          <w:spacing w:val="-2"/>
          <w:w w:val="110"/>
          <w:sz w:val="28"/>
          <w:szCs w:val="28"/>
        </w:rPr>
        <w:t>score</w:t>
      </w:r>
    </w:p>
    <w:p w:rsidRPr="00D400FD" w:rsidR="00FF2AAC" w:rsidRDefault="00C035DA" w14:paraId="78DC4995" w14:textId="41177532">
      <w:pPr>
        <w:spacing w:before="219" w:after="3" w:line="405" w:lineRule="auto"/>
        <w:ind w:left="5" w:right="1211"/>
        <w:rPr>
          <w:sz w:val="24"/>
          <w:szCs w:val="20"/>
        </w:rPr>
      </w:pPr>
      <w:r w:rsidRPr="00D400FD">
        <w:rPr>
          <w:w w:val="110"/>
          <w:sz w:val="24"/>
          <w:szCs w:val="20"/>
        </w:rPr>
        <w:t>Record</w:t>
      </w:r>
      <w:r w:rsidRPr="00D400FD">
        <w:rPr>
          <w:spacing w:val="-17"/>
          <w:w w:val="110"/>
          <w:sz w:val="24"/>
          <w:szCs w:val="20"/>
        </w:rPr>
        <w:t xml:space="preserve"> </w:t>
      </w:r>
      <w:r w:rsidRPr="00D400FD">
        <w:rPr>
          <w:w w:val="110"/>
          <w:sz w:val="24"/>
          <w:szCs w:val="20"/>
        </w:rPr>
        <w:t>the</w:t>
      </w:r>
      <w:r w:rsidRPr="00D400FD">
        <w:rPr>
          <w:spacing w:val="-16"/>
          <w:w w:val="110"/>
          <w:sz w:val="24"/>
          <w:szCs w:val="20"/>
        </w:rPr>
        <w:t xml:space="preserve"> </w:t>
      </w:r>
      <w:r w:rsidRPr="00D400FD">
        <w:rPr>
          <w:w w:val="110"/>
          <w:sz w:val="24"/>
          <w:szCs w:val="20"/>
        </w:rPr>
        <w:t>number</w:t>
      </w:r>
      <w:r w:rsidRPr="00D400FD">
        <w:rPr>
          <w:spacing w:val="-16"/>
          <w:w w:val="110"/>
          <w:sz w:val="24"/>
          <w:szCs w:val="20"/>
        </w:rPr>
        <w:t xml:space="preserve"> </w:t>
      </w:r>
      <w:r w:rsidRPr="00D400FD">
        <w:rPr>
          <w:w w:val="110"/>
          <w:sz w:val="24"/>
          <w:szCs w:val="20"/>
        </w:rPr>
        <w:t>of</w:t>
      </w:r>
      <w:r w:rsidRPr="00D400FD">
        <w:rPr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thin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(less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than</w:t>
      </w:r>
      <w:r w:rsidRPr="00D400FD">
        <w:rPr>
          <w:b/>
          <w:spacing w:val="-17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score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2)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w w:val="110"/>
          <w:sz w:val="24"/>
          <w:szCs w:val="20"/>
        </w:rPr>
        <w:t>and</w:t>
      </w:r>
      <w:r w:rsidRPr="00D400FD">
        <w:rPr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fat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(score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4</w:t>
      </w:r>
      <w:r w:rsidRPr="00D400FD">
        <w:rPr>
          <w:b/>
          <w:spacing w:val="-17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and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b/>
          <w:w w:val="110"/>
          <w:sz w:val="24"/>
          <w:szCs w:val="20"/>
        </w:rPr>
        <w:t>above)</w:t>
      </w:r>
      <w:r w:rsidRPr="00D400FD">
        <w:rPr>
          <w:b/>
          <w:spacing w:val="-16"/>
          <w:w w:val="110"/>
          <w:sz w:val="24"/>
          <w:szCs w:val="20"/>
        </w:rPr>
        <w:t xml:space="preserve"> </w:t>
      </w:r>
      <w:r w:rsidRPr="00D400FD">
        <w:rPr>
          <w:w w:val="110"/>
          <w:sz w:val="24"/>
          <w:szCs w:val="20"/>
        </w:rPr>
        <w:t>cows.</w:t>
      </w:r>
      <w:r w:rsidR="00D400FD">
        <w:rPr>
          <w:w w:val="110"/>
          <w:sz w:val="24"/>
          <w:szCs w:val="20"/>
        </w:rPr>
        <w:br/>
      </w:r>
      <w:r w:rsidRPr="00D400FD">
        <w:rPr>
          <w:w w:val="110"/>
          <w:sz w:val="24"/>
          <w:szCs w:val="20"/>
        </w:rPr>
        <w:t xml:space="preserve"> Score all adult cows in your herd.</w:t>
      </w:r>
    </w:p>
    <w:tbl>
      <w:tblPr>
        <w:tblW w:w="0" w:type="auto"/>
        <w:tblInd w:w="2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9"/>
        <w:gridCol w:w="7888"/>
      </w:tblGrid>
      <w:tr w:rsidR="00FF2AAC" w:rsidTr="568ABAFE" w14:paraId="78DC4997" w14:textId="77777777">
        <w:trPr>
          <w:trHeight w:val="287"/>
        </w:trPr>
        <w:tc>
          <w:tcPr>
            <w:tcW w:w="10757" w:type="dxa"/>
            <w:gridSpan w:val="2"/>
            <w:shd w:val="clear" w:color="auto" w:fill="CFBBDF"/>
            <w:tcMar/>
          </w:tcPr>
          <w:p w:rsidR="00FF2AAC" w:rsidRDefault="00C035DA" w14:paraId="78DC4996" w14:textId="77777777">
            <w:pPr>
              <w:pStyle w:val="TableParagraph"/>
              <w:spacing w:line="267" w:lineRule="exact"/>
              <w:ind w:left="127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Thin</w:t>
            </w:r>
          </w:p>
        </w:tc>
      </w:tr>
      <w:tr w:rsidR="00FF2AAC" w:rsidTr="568ABAFE" w14:paraId="78DC499C" w14:textId="77777777">
        <w:trPr>
          <w:trHeight w:val="1279"/>
        </w:trPr>
        <w:tc>
          <w:tcPr>
            <w:tcW w:w="2869" w:type="dxa"/>
            <w:shd w:val="clear" w:color="auto" w:fill="CFBBDF"/>
            <w:tcMar/>
          </w:tcPr>
          <w:p w:rsidR="00FF2AAC" w:rsidRDefault="00C035DA" w14:paraId="78DC4998" w14:textId="77777777">
            <w:pPr>
              <w:pStyle w:val="TableParagraph"/>
              <w:spacing w:line="287" w:lineRule="exact"/>
              <w:ind w:left="12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Less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than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score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2</w:t>
            </w:r>
          </w:p>
        </w:tc>
        <w:tc>
          <w:tcPr>
            <w:tcW w:w="7888" w:type="dxa"/>
            <w:tcMar/>
          </w:tcPr>
          <w:p w:rsidR="00FF2AAC" w:rsidRDefault="00C035DA" w14:paraId="78DC4999" w14:textId="77777777">
            <w:pPr>
              <w:pStyle w:val="TableParagraph"/>
              <w:spacing w:line="242" w:lineRule="auto"/>
              <w:ind w:left="127" w:right="1371"/>
              <w:rPr>
                <w:sz w:val="26"/>
              </w:rPr>
            </w:pPr>
            <w:r>
              <w:rPr>
                <w:w w:val="105"/>
                <w:sz w:val="26"/>
              </w:rPr>
              <w:t>Tail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head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–</w:t>
            </w:r>
            <w:r>
              <w:rPr>
                <w:spacing w:val="-7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deep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cavity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with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no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fatty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tissue</w:t>
            </w:r>
            <w:r>
              <w:rPr>
                <w:spacing w:val="-7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under</w:t>
            </w:r>
            <w:r>
              <w:rPr>
                <w:spacing w:val="-7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 xml:space="preserve">skin. Skin </w:t>
            </w:r>
            <w:proofErr w:type="gramStart"/>
            <w:r>
              <w:rPr>
                <w:w w:val="105"/>
                <w:sz w:val="26"/>
              </w:rPr>
              <w:t>fairly supple</w:t>
            </w:r>
            <w:proofErr w:type="gramEnd"/>
            <w:r>
              <w:rPr>
                <w:w w:val="105"/>
                <w:sz w:val="26"/>
              </w:rPr>
              <w:t xml:space="preserve"> but coat </w:t>
            </w:r>
            <w:proofErr w:type="gramStart"/>
            <w:r>
              <w:rPr>
                <w:w w:val="105"/>
                <w:sz w:val="26"/>
              </w:rPr>
              <w:t>condition</w:t>
            </w:r>
            <w:proofErr w:type="gramEnd"/>
            <w:r>
              <w:rPr>
                <w:w w:val="105"/>
                <w:sz w:val="26"/>
              </w:rPr>
              <w:t xml:space="preserve"> often rough.</w:t>
            </w:r>
          </w:p>
          <w:p w:rsidR="00FF2AAC" w:rsidRDefault="00C035DA" w14:paraId="78DC499A" w14:textId="77777777">
            <w:pPr>
              <w:pStyle w:val="TableParagraph"/>
              <w:ind w:left="127"/>
              <w:rPr>
                <w:sz w:val="26"/>
              </w:rPr>
            </w:pPr>
            <w:r>
              <w:rPr>
                <w:w w:val="105"/>
                <w:sz w:val="26"/>
              </w:rPr>
              <w:t>Loin</w:t>
            </w:r>
            <w:r>
              <w:rPr>
                <w:spacing w:val="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–</w:t>
            </w:r>
            <w:r>
              <w:rPr>
                <w:spacing w:val="1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spine</w:t>
            </w:r>
            <w:r>
              <w:rPr>
                <w:spacing w:val="5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prominent</w:t>
            </w:r>
            <w:r>
              <w:rPr>
                <w:spacing w:val="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and</w:t>
            </w:r>
            <w:r>
              <w:rPr>
                <w:spacing w:val="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horizontal</w:t>
            </w:r>
            <w:r>
              <w:rPr>
                <w:spacing w:val="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processes</w:t>
            </w:r>
            <w:r>
              <w:rPr>
                <w:spacing w:val="3"/>
                <w:w w:val="105"/>
                <w:sz w:val="26"/>
              </w:rPr>
              <w:t xml:space="preserve"> </w:t>
            </w:r>
            <w:r>
              <w:rPr>
                <w:spacing w:val="-2"/>
                <w:w w:val="105"/>
                <w:sz w:val="26"/>
              </w:rPr>
              <w:t>sharp</w:t>
            </w:r>
          </w:p>
          <w:p w:rsidR="00FF2AAC" w:rsidRDefault="00C035DA" w14:paraId="78DC499B" w14:textId="77777777">
            <w:pPr>
              <w:pStyle w:val="TableParagraph"/>
              <w:spacing w:line="300" w:lineRule="exact"/>
              <w:ind w:left="127"/>
              <w:rPr>
                <w:sz w:val="26"/>
              </w:rPr>
            </w:pPr>
            <w:r>
              <w:rPr>
                <w:w w:val="105"/>
                <w:sz w:val="26"/>
              </w:rPr>
              <w:t>Ribs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–</w:t>
            </w:r>
            <w:r>
              <w:rPr>
                <w:spacing w:val="-9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sharp</w:t>
            </w:r>
            <w:r>
              <w:rPr>
                <w:spacing w:val="-5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with</w:t>
            </w:r>
            <w:r>
              <w:rPr>
                <w:spacing w:val="-8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no</w:t>
            </w:r>
            <w:r>
              <w:rPr>
                <w:spacing w:val="-7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fat</w:t>
            </w:r>
            <w:r>
              <w:rPr>
                <w:spacing w:val="-7"/>
                <w:w w:val="105"/>
                <w:sz w:val="26"/>
              </w:rPr>
              <w:t xml:space="preserve"> </w:t>
            </w:r>
            <w:r>
              <w:rPr>
                <w:spacing w:val="-2"/>
                <w:w w:val="105"/>
                <w:sz w:val="26"/>
              </w:rPr>
              <w:t>cover</w:t>
            </w:r>
          </w:p>
        </w:tc>
      </w:tr>
      <w:tr w:rsidR="00FF2AAC" w:rsidTr="568ABAFE" w14:paraId="78DC499E" w14:textId="77777777">
        <w:trPr>
          <w:trHeight w:val="317"/>
        </w:trPr>
        <w:tc>
          <w:tcPr>
            <w:tcW w:w="10757" w:type="dxa"/>
            <w:gridSpan w:val="2"/>
            <w:shd w:val="clear" w:color="auto" w:fill="A389C9"/>
            <w:tcMar/>
          </w:tcPr>
          <w:p w:rsidR="00FF2AAC" w:rsidRDefault="00C035DA" w14:paraId="78DC499D" w14:textId="77777777">
            <w:pPr>
              <w:pStyle w:val="TableParagraph"/>
              <w:spacing w:line="297" w:lineRule="exact"/>
              <w:ind w:left="127"/>
              <w:rPr>
                <w:b/>
                <w:sz w:val="26"/>
              </w:rPr>
            </w:pPr>
            <w:r>
              <w:rPr>
                <w:b/>
                <w:spacing w:val="-5"/>
                <w:w w:val="110"/>
                <w:sz w:val="26"/>
              </w:rPr>
              <w:t>Fat</w:t>
            </w:r>
          </w:p>
        </w:tc>
      </w:tr>
      <w:tr w:rsidR="00FF2AAC" w:rsidTr="568ABAFE" w14:paraId="78DC49A4" w14:textId="77777777">
        <w:trPr>
          <w:trHeight w:val="1599"/>
        </w:trPr>
        <w:tc>
          <w:tcPr>
            <w:tcW w:w="2869" w:type="dxa"/>
            <w:shd w:val="clear" w:color="auto" w:fill="A389C9"/>
            <w:tcMar/>
          </w:tcPr>
          <w:p w:rsidR="00FF2AAC" w:rsidRDefault="00C035DA" w14:paraId="78DC499F" w14:textId="77777777">
            <w:pPr>
              <w:pStyle w:val="TableParagraph"/>
              <w:spacing w:line="286" w:lineRule="exact"/>
              <w:ind w:left="127"/>
              <w:rPr>
                <w:sz w:val="24"/>
              </w:rPr>
            </w:pPr>
            <w:r>
              <w:rPr>
                <w:w w:val="105"/>
                <w:sz w:val="24"/>
              </w:rPr>
              <w:t>Score 4 and</w:t>
            </w:r>
            <w:r>
              <w:rPr>
                <w:spacing w:val="-2"/>
                <w:w w:val="105"/>
                <w:sz w:val="24"/>
              </w:rPr>
              <w:t xml:space="preserve"> above</w:t>
            </w:r>
          </w:p>
        </w:tc>
        <w:tc>
          <w:tcPr>
            <w:tcW w:w="7888" w:type="dxa"/>
            <w:tcMar/>
          </w:tcPr>
          <w:p w:rsidR="00FF2AAC" w:rsidRDefault="00C035DA" w14:paraId="78DC49A0" w14:textId="77777777">
            <w:pPr>
              <w:pStyle w:val="TableParagraph"/>
              <w:spacing w:line="314" w:lineRule="exact"/>
              <w:ind w:left="127"/>
              <w:rPr>
                <w:sz w:val="26"/>
              </w:rPr>
            </w:pPr>
            <w:r>
              <w:rPr>
                <w:w w:val="105"/>
                <w:sz w:val="26"/>
              </w:rPr>
              <w:t>Tail</w:t>
            </w:r>
            <w:r>
              <w:rPr>
                <w:spacing w:val="-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head</w:t>
            </w:r>
            <w:r>
              <w:rPr>
                <w:spacing w:val="-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–</w:t>
            </w:r>
            <w:r>
              <w:rPr>
                <w:spacing w:val="-2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completely</w:t>
            </w:r>
            <w:r>
              <w:rPr>
                <w:spacing w:val="-2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ﬁ</w:t>
            </w:r>
            <w:r>
              <w:rPr>
                <w:w w:val="105"/>
                <w:sz w:val="26"/>
              </w:rPr>
              <w:t>lled</w:t>
            </w:r>
            <w:r>
              <w:rPr>
                <w:spacing w:val="-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or</w:t>
            </w:r>
            <w:r>
              <w:rPr>
                <w:spacing w:val="-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buried</w:t>
            </w:r>
            <w:r>
              <w:rPr>
                <w:spacing w:val="-1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and</w:t>
            </w:r>
            <w:r>
              <w:rPr>
                <w:spacing w:val="-2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folds</w:t>
            </w:r>
            <w:r>
              <w:rPr>
                <w:spacing w:val="-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and</w:t>
            </w:r>
            <w:r>
              <w:rPr>
                <w:spacing w:val="-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patches</w:t>
            </w:r>
            <w:r>
              <w:rPr>
                <w:spacing w:val="-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of</w:t>
            </w:r>
            <w:r>
              <w:rPr>
                <w:spacing w:val="-1"/>
                <w:w w:val="105"/>
                <w:sz w:val="26"/>
              </w:rPr>
              <w:t xml:space="preserve"> </w:t>
            </w:r>
            <w:r>
              <w:rPr>
                <w:spacing w:val="-5"/>
                <w:w w:val="105"/>
                <w:sz w:val="26"/>
              </w:rPr>
              <w:t>fat</w:t>
            </w:r>
          </w:p>
          <w:p w:rsidR="00FF2AAC" w:rsidRDefault="00C035DA" w14:paraId="78DC49A1" w14:textId="77777777">
            <w:pPr>
              <w:pStyle w:val="TableParagraph"/>
              <w:spacing w:before="3"/>
              <w:ind w:left="127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evident.</w:t>
            </w:r>
          </w:p>
          <w:p w:rsidR="00FF2AAC" w:rsidRDefault="00C035DA" w14:paraId="78DC49A2" w14:textId="77777777">
            <w:pPr>
              <w:pStyle w:val="TableParagraph"/>
              <w:spacing w:before="3"/>
              <w:ind w:left="127" w:right="53"/>
              <w:rPr>
                <w:sz w:val="26"/>
              </w:rPr>
            </w:pPr>
            <w:r>
              <w:rPr>
                <w:w w:val="110"/>
                <w:sz w:val="26"/>
              </w:rPr>
              <w:t>Loin</w:t>
            </w:r>
            <w:r>
              <w:rPr>
                <w:spacing w:val="-10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–</w:t>
            </w:r>
            <w:r>
              <w:rPr>
                <w:spacing w:val="-11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cannot</w:t>
            </w:r>
            <w:r>
              <w:rPr>
                <w:spacing w:val="-11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see/feel</w:t>
            </w:r>
            <w:r>
              <w:rPr>
                <w:spacing w:val="-10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horizontal</w:t>
            </w:r>
            <w:r>
              <w:rPr>
                <w:spacing w:val="-10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processes</w:t>
            </w:r>
            <w:r>
              <w:rPr>
                <w:spacing w:val="-10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and</w:t>
            </w:r>
            <w:r>
              <w:rPr>
                <w:spacing w:val="-10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 xml:space="preserve">completely </w:t>
            </w:r>
            <w:r>
              <w:rPr>
                <w:sz w:val="26"/>
              </w:rPr>
              <w:t>rounded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appearance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(a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slight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loin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depression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may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still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be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seen).</w:t>
            </w:r>
          </w:p>
          <w:p w:rsidR="00FF2AAC" w:rsidRDefault="00C035DA" w14:paraId="78DC49A3" w14:textId="77777777">
            <w:pPr>
              <w:pStyle w:val="TableParagraph"/>
              <w:spacing w:before="6" w:line="302" w:lineRule="exact"/>
              <w:ind w:left="127"/>
              <w:rPr>
                <w:sz w:val="26"/>
              </w:rPr>
            </w:pPr>
            <w:r>
              <w:rPr>
                <w:w w:val="105"/>
                <w:sz w:val="26"/>
              </w:rPr>
              <w:t>Ribs</w:t>
            </w:r>
            <w:r>
              <w:rPr>
                <w:spacing w:val="-1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–</w:t>
            </w:r>
            <w:r>
              <w:rPr>
                <w:spacing w:val="-15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folds</w:t>
            </w:r>
            <w:r>
              <w:rPr>
                <w:spacing w:val="-1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of</w:t>
            </w:r>
            <w:r>
              <w:rPr>
                <w:spacing w:val="-15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fat</w:t>
            </w:r>
            <w:r>
              <w:rPr>
                <w:spacing w:val="-15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developing/covering</w:t>
            </w:r>
            <w:r>
              <w:rPr>
                <w:spacing w:val="-1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over</w:t>
            </w:r>
            <w:r>
              <w:rPr>
                <w:spacing w:val="-13"/>
                <w:w w:val="105"/>
                <w:sz w:val="26"/>
              </w:rPr>
              <w:t xml:space="preserve"> </w:t>
            </w:r>
            <w:r>
              <w:rPr>
                <w:spacing w:val="-4"/>
                <w:w w:val="105"/>
                <w:sz w:val="26"/>
              </w:rPr>
              <w:t>ribs</w:t>
            </w:r>
          </w:p>
        </w:tc>
      </w:tr>
    </w:tbl>
    <w:p w:rsidR="00FF2AAC" w:rsidRDefault="00C035DA" w14:paraId="78DC49A6" w14:textId="77777777">
      <w:pPr>
        <w:pStyle w:val="BodyText"/>
        <w:spacing w:after="2" w:line="405" w:lineRule="auto"/>
        <w:ind w:left="6" w:right="4932"/>
      </w:pPr>
      <w:r>
        <w:rPr>
          <w:w w:val="105"/>
        </w:rPr>
        <w:t>Thin</w:t>
      </w:r>
      <w:r>
        <w:rPr>
          <w:spacing w:val="-14"/>
          <w:w w:val="105"/>
        </w:rPr>
        <w:t xml:space="preserve"> </w:t>
      </w:r>
      <w:r>
        <w:rPr>
          <w:w w:val="105"/>
        </w:rPr>
        <w:t>Prevalence</w:t>
      </w:r>
      <w:r>
        <w:rPr>
          <w:spacing w:val="-13"/>
          <w:w w:val="105"/>
        </w:rPr>
        <w:t xml:space="preserve"> </w:t>
      </w:r>
      <w:r>
        <w:rPr>
          <w:w w:val="105"/>
        </w:rPr>
        <w:t>%</w:t>
      </w:r>
      <w:r>
        <w:rPr>
          <w:spacing w:val="-14"/>
          <w:w w:val="105"/>
        </w:rPr>
        <w:t xml:space="preserve"> </w:t>
      </w:r>
      <w:r>
        <w:rPr>
          <w:w w:val="105"/>
        </w:rPr>
        <w:t>=</w:t>
      </w:r>
      <w:r>
        <w:rPr>
          <w:spacing w:val="-14"/>
          <w:w w:val="105"/>
        </w:rPr>
        <w:t xml:space="preserve"> </w:t>
      </w:r>
      <w:r>
        <w:rPr>
          <w:w w:val="105"/>
        </w:rPr>
        <w:t>(Total</w:t>
      </w:r>
      <w:r>
        <w:rPr>
          <w:spacing w:val="-14"/>
          <w:w w:val="105"/>
        </w:rPr>
        <w:t xml:space="preserve"> </w:t>
      </w:r>
      <w:r>
        <w:rPr>
          <w:w w:val="105"/>
        </w:rPr>
        <w:t>thin</w:t>
      </w:r>
      <w:r>
        <w:rPr>
          <w:spacing w:val="-14"/>
          <w:w w:val="105"/>
        </w:rPr>
        <w:t xml:space="preserve"> </w:t>
      </w:r>
      <w:r>
        <w:rPr>
          <w:w w:val="105"/>
        </w:rPr>
        <w:t>x</w:t>
      </w:r>
      <w:r>
        <w:rPr>
          <w:spacing w:val="-14"/>
          <w:w w:val="105"/>
        </w:rPr>
        <w:t xml:space="preserve"> </w:t>
      </w:r>
      <w:r>
        <w:rPr>
          <w:w w:val="105"/>
        </w:rPr>
        <w:t>100)</w:t>
      </w:r>
      <w:r>
        <w:rPr>
          <w:spacing w:val="-12"/>
          <w:w w:val="105"/>
        </w:rPr>
        <w:t xml:space="preserve"> </w:t>
      </w:r>
      <w:r>
        <w:rPr>
          <w:w w:val="105"/>
        </w:rPr>
        <w:t>/</w:t>
      </w:r>
      <w:r>
        <w:rPr>
          <w:spacing w:val="-14"/>
          <w:w w:val="105"/>
        </w:rPr>
        <w:t xml:space="preserve"> </w:t>
      </w:r>
      <w:r>
        <w:rPr>
          <w:w w:val="105"/>
        </w:rPr>
        <w:t>Total</w:t>
      </w:r>
      <w:r>
        <w:rPr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herd Fat Prevalence % = (total fat x 100) / Total in herd</w:t>
      </w:r>
    </w:p>
    <w:tbl>
      <w:tblPr>
        <w:tblW w:w="0" w:type="auto"/>
        <w:tblInd w:w="2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1"/>
        <w:gridCol w:w="2156"/>
        <w:gridCol w:w="2349"/>
        <w:gridCol w:w="1975"/>
        <w:gridCol w:w="1975"/>
      </w:tblGrid>
      <w:tr w:rsidR="00FF2AAC" w:rsidTr="568ABAFE" w14:paraId="78DC49B1" w14:textId="77777777">
        <w:trPr>
          <w:trHeight w:val="637"/>
        </w:trPr>
        <w:tc>
          <w:tcPr>
            <w:tcW w:w="2301" w:type="dxa"/>
            <w:shd w:val="clear" w:color="auto" w:fill="E8E8E8"/>
            <w:tcMar/>
          </w:tcPr>
          <w:p w:rsidR="00FF2AAC" w:rsidRDefault="00C035DA" w14:paraId="78DC49A7" w14:textId="77777777">
            <w:pPr>
              <w:pStyle w:val="TableParagraph"/>
              <w:spacing w:line="314" w:lineRule="exact"/>
              <w:ind w:left="127"/>
              <w:rPr>
                <w:sz w:val="26"/>
              </w:rPr>
            </w:pPr>
            <w:r>
              <w:rPr>
                <w:sz w:val="26"/>
              </w:rPr>
              <w:t>Total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in</w:t>
            </w:r>
          </w:p>
          <w:p w:rsidR="00FF2AAC" w:rsidRDefault="00C035DA" w14:paraId="78DC49A8" w14:textId="77777777">
            <w:pPr>
              <w:pStyle w:val="TableParagraph"/>
              <w:spacing w:before="3" w:line="300" w:lineRule="exact"/>
              <w:ind w:left="127"/>
              <w:rPr>
                <w:sz w:val="26"/>
              </w:rPr>
            </w:pPr>
            <w:r>
              <w:rPr>
                <w:spacing w:val="-2"/>
                <w:sz w:val="26"/>
              </w:rPr>
              <w:t>group/herd</w:t>
            </w:r>
          </w:p>
        </w:tc>
        <w:tc>
          <w:tcPr>
            <w:tcW w:w="2156" w:type="dxa"/>
            <w:shd w:val="clear" w:color="auto" w:fill="CFBBDF"/>
            <w:tcMar/>
          </w:tcPr>
          <w:p w:rsidR="00FF2AAC" w:rsidRDefault="00C035DA" w14:paraId="78DC49A9" w14:textId="77777777">
            <w:pPr>
              <w:pStyle w:val="TableParagraph"/>
              <w:spacing w:line="314" w:lineRule="exact"/>
              <w:ind w:left="126"/>
              <w:rPr>
                <w:sz w:val="26"/>
              </w:rPr>
            </w:pPr>
            <w:r>
              <w:rPr>
                <w:w w:val="105"/>
                <w:sz w:val="26"/>
              </w:rPr>
              <w:t>Thin</w:t>
            </w:r>
            <w:r>
              <w:rPr>
                <w:spacing w:val="4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(less</w:t>
            </w:r>
            <w:r>
              <w:rPr>
                <w:spacing w:val="4"/>
                <w:w w:val="105"/>
                <w:sz w:val="26"/>
              </w:rPr>
              <w:t xml:space="preserve"> </w:t>
            </w:r>
            <w:r>
              <w:rPr>
                <w:spacing w:val="-4"/>
                <w:w w:val="105"/>
                <w:sz w:val="26"/>
              </w:rPr>
              <w:t>than</w:t>
            </w:r>
          </w:p>
          <w:p w:rsidR="00FF2AAC" w:rsidRDefault="00C035DA" w14:paraId="78DC49AA" w14:textId="77777777">
            <w:pPr>
              <w:pStyle w:val="TableParagraph"/>
              <w:spacing w:before="3" w:line="300" w:lineRule="exact"/>
              <w:ind w:left="126"/>
              <w:rPr>
                <w:sz w:val="26"/>
              </w:rPr>
            </w:pPr>
            <w:r>
              <w:rPr>
                <w:w w:val="110"/>
                <w:sz w:val="26"/>
              </w:rPr>
              <w:t>score</w:t>
            </w:r>
            <w:r>
              <w:rPr>
                <w:spacing w:val="-15"/>
                <w:w w:val="110"/>
                <w:sz w:val="26"/>
              </w:rPr>
              <w:t xml:space="preserve"> </w:t>
            </w:r>
            <w:r>
              <w:rPr>
                <w:spacing w:val="-5"/>
                <w:w w:val="110"/>
                <w:sz w:val="26"/>
              </w:rPr>
              <w:t>2)</w:t>
            </w:r>
          </w:p>
        </w:tc>
        <w:tc>
          <w:tcPr>
            <w:tcW w:w="2349" w:type="dxa"/>
            <w:shd w:val="clear" w:color="auto" w:fill="CFBBDF"/>
            <w:tcMar/>
          </w:tcPr>
          <w:p w:rsidR="00FF2AAC" w:rsidRDefault="00C035DA" w14:paraId="78DC49AB" w14:textId="77777777">
            <w:pPr>
              <w:pStyle w:val="TableParagraph"/>
              <w:spacing w:line="314" w:lineRule="exact"/>
              <w:ind w:left="126"/>
              <w:rPr>
                <w:sz w:val="26"/>
              </w:rPr>
            </w:pPr>
            <w:r>
              <w:rPr>
                <w:w w:val="105"/>
                <w:sz w:val="26"/>
              </w:rPr>
              <w:t>%</w:t>
            </w:r>
            <w:r>
              <w:rPr>
                <w:spacing w:val="-1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group</w:t>
            </w:r>
            <w:r>
              <w:rPr>
                <w:spacing w:val="-12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/</w:t>
            </w:r>
            <w:r>
              <w:rPr>
                <w:spacing w:val="-12"/>
                <w:w w:val="105"/>
                <w:sz w:val="26"/>
              </w:rPr>
              <w:t xml:space="preserve"> </w:t>
            </w:r>
            <w:r>
              <w:rPr>
                <w:spacing w:val="-4"/>
                <w:w w:val="105"/>
                <w:sz w:val="26"/>
              </w:rPr>
              <w:t>herd</w:t>
            </w:r>
          </w:p>
          <w:p w:rsidR="00FF2AAC" w:rsidRDefault="00C035DA" w14:paraId="78DC49AC" w14:textId="77777777">
            <w:pPr>
              <w:pStyle w:val="TableParagraph"/>
              <w:spacing w:before="3" w:line="300" w:lineRule="exact"/>
              <w:ind w:left="126"/>
              <w:rPr>
                <w:sz w:val="26"/>
              </w:rPr>
            </w:pPr>
            <w:r>
              <w:rPr>
                <w:spacing w:val="-4"/>
                <w:w w:val="105"/>
                <w:sz w:val="26"/>
              </w:rPr>
              <w:t>Thin</w:t>
            </w:r>
          </w:p>
        </w:tc>
        <w:tc>
          <w:tcPr>
            <w:tcW w:w="1975" w:type="dxa"/>
            <w:shd w:val="clear" w:color="auto" w:fill="A389C9"/>
            <w:tcMar/>
          </w:tcPr>
          <w:p w:rsidR="00FF2AAC" w:rsidRDefault="00C035DA" w14:paraId="78DC49AD" w14:textId="77777777">
            <w:pPr>
              <w:pStyle w:val="TableParagraph"/>
              <w:spacing w:line="314" w:lineRule="exact"/>
              <w:ind w:left="125"/>
              <w:rPr>
                <w:sz w:val="26"/>
              </w:rPr>
            </w:pPr>
            <w:r>
              <w:rPr>
                <w:sz w:val="26"/>
              </w:rPr>
              <w:t>Fat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(score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4</w:t>
            </w:r>
          </w:p>
          <w:p w:rsidR="00FF2AAC" w:rsidRDefault="00C035DA" w14:paraId="78DC49AE" w14:textId="77777777">
            <w:pPr>
              <w:pStyle w:val="TableParagraph"/>
              <w:spacing w:before="3" w:line="300" w:lineRule="exact"/>
              <w:ind w:left="125"/>
              <w:rPr>
                <w:sz w:val="26"/>
              </w:rPr>
            </w:pPr>
            <w:r>
              <w:rPr>
                <w:w w:val="105"/>
                <w:sz w:val="26"/>
              </w:rPr>
              <w:t xml:space="preserve">and </w:t>
            </w:r>
            <w:r>
              <w:rPr>
                <w:spacing w:val="-2"/>
                <w:w w:val="105"/>
                <w:sz w:val="26"/>
              </w:rPr>
              <w:t>above)</w:t>
            </w:r>
          </w:p>
        </w:tc>
        <w:tc>
          <w:tcPr>
            <w:tcW w:w="1975" w:type="dxa"/>
            <w:shd w:val="clear" w:color="auto" w:fill="A389C9"/>
            <w:tcMar/>
          </w:tcPr>
          <w:p w:rsidR="00FF2AAC" w:rsidRDefault="00C035DA" w14:paraId="78DC49AF" w14:textId="77777777">
            <w:pPr>
              <w:pStyle w:val="TableParagraph"/>
              <w:spacing w:line="314" w:lineRule="exact"/>
              <w:ind w:left="126"/>
              <w:rPr>
                <w:sz w:val="26"/>
              </w:rPr>
            </w:pPr>
            <w:r>
              <w:rPr>
                <w:w w:val="105"/>
                <w:sz w:val="26"/>
              </w:rPr>
              <w:t>%</w:t>
            </w:r>
            <w:r>
              <w:rPr>
                <w:spacing w:val="-13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group</w:t>
            </w:r>
            <w:r>
              <w:rPr>
                <w:spacing w:val="-12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/</w:t>
            </w:r>
            <w:r>
              <w:rPr>
                <w:spacing w:val="-12"/>
                <w:w w:val="105"/>
                <w:sz w:val="26"/>
              </w:rPr>
              <w:t xml:space="preserve"> </w:t>
            </w:r>
            <w:r>
              <w:rPr>
                <w:spacing w:val="-4"/>
                <w:w w:val="105"/>
                <w:sz w:val="26"/>
              </w:rPr>
              <w:t>herd</w:t>
            </w:r>
          </w:p>
          <w:p w:rsidR="00FF2AAC" w:rsidRDefault="00C035DA" w14:paraId="78DC49B0" w14:textId="77777777">
            <w:pPr>
              <w:pStyle w:val="TableParagraph"/>
              <w:spacing w:before="3" w:line="300" w:lineRule="exact"/>
              <w:ind w:left="126"/>
              <w:rPr>
                <w:sz w:val="26"/>
              </w:rPr>
            </w:pPr>
            <w:r>
              <w:rPr>
                <w:spacing w:val="-5"/>
                <w:w w:val="110"/>
                <w:sz w:val="26"/>
              </w:rPr>
              <w:t>Fat</w:t>
            </w:r>
          </w:p>
        </w:tc>
      </w:tr>
      <w:tr w:rsidR="00FF2AAC" w:rsidTr="568ABAFE" w14:paraId="78DC49BC" w14:textId="77777777">
        <w:trPr>
          <w:trHeight w:val="1234"/>
        </w:trPr>
        <w:tc>
          <w:tcPr>
            <w:tcW w:w="2301" w:type="dxa"/>
            <w:tcMar/>
          </w:tcPr>
          <w:p w:rsidRPr="0053604B" w:rsidR="00FF2AAC" w:rsidRDefault="00FF2AAC" w14:paraId="78DC49B2" w14:textId="77777777">
            <w:pPr>
              <w:pStyle w:val="TableParagraph"/>
              <w:spacing w:before="9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B3" w14:textId="77777777">
            <w:pPr>
              <w:pStyle w:val="TableParagraph"/>
              <w:spacing w:before="1"/>
              <w:ind w:left="127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5"/>
                <w:sz w:val="26"/>
              </w:rPr>
              <w:t>80</w:t>
            </w:r>
          </w:p>
        </w:tc>
        <w:tc>
          <w:tcPr>
            <w:tcW w:w="2156" w:type="dxa"/>
            <w:tcMar/>
          </w:tcPr>
          <w:p w:rsidRPr="0053604B" w:rsidR="00FF2AAC" w:rsidRDefault="00FF2AAC" w14:paraId="78DC49B4" w14:textId="77777777">
            <w:pPr>
              <w:pStyle w:val="TableParagraph"/>
              <w:spacing w:before="9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B5" w14:textId="77777777">
            <w:pPr>
              <w:pStyle w:val="TableParagraph"/>
              <w:spacing w:before="1"/>
              <w:ind w:left="126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10"/>
                <w:sz w:val="26"/>
              </w:rPr>
              <w:t>3</w:t>
            </w:r>
          </w:p>
        </w:tc>
        <w:tc>
          <w:tcPr>
            <w:tcW w:w="2349" w:type="dxa"/>
            <w:tcMar/>
          </w:tcPr>
          <w:p w:rsidRPr="0053604B" w:rsidR="00FF2AAC" w:rsidRDefault="00FF2AAC" w14:paraId="78DC49B6" w14:textId="77777777">
            <w:pPr>
              <w:pStyle w:val="TableParagraph"/>
              <w:spacing w:before="9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B7" w14:textId="77777777">
            <w:pPr>
              <w:pStyle w:val="TableParagraph"/>
              <w:spacing w:before="1"/>
              <w:ind w:left="126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2"/>
                <w:sz w:val="26"/>
              </w:rPr>
              <w:t>3.75%</w:t>
            </w:r>
          </w:p>
        </w:tc>
        <w:tc>
          <w:tcPr>
            <w:tcW w:w="1975" w:type="dxa"/>
            <w:tcMar/>
          </w:tcPr>
          <w:p w:rsidRPr="0053604B" w:rsidR="00FF2AAC" w:rsidRDefault="00FF2AAC" w14:paraId="78DC49B8" w14:textId="77777777">
            <w:pPr>
              <w:pStyle w:val="TableParagraph"/>
              <w:spacing w:before="9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B9" w14:textId="77777777">
            <w:pPr>
              <w:pStyle w:val="TableParagraph"/>
              <w:spacing w:before="1"/>
              <w:ind w:left="125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10"/>
                <w:sz w:val="26"/>
              </w:rPr>
              <w:t>0</w:t>
            </w:r>
          </w:p>
        </w:tc>
        <w:tc>
          <w:tcPr>
            <w:tcW w:w="1975" w:type="dxa"/>
            <w:tcMar/>
          </w:tcPr>
          <w:p w:rsidRPr="0053604B" w:rsidR="00FF2AAC" w:rsidRDefault="00FF2AAC" w14:paraId="78DC49BA" w14:textId="77777777">
            <w:pPr>
              <w:pStyle w:val="TableParagraph"/>
              <w:spacing w:before="9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BB" w14:textId="77777777">
            <w:pPr>
              <w:pStyle w:val="TableParagraph"/>
              <w:spacing w:before="1"/>
              <w:ind w:left="126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10"/>
                <w:sz w:val="26"/>
              </w:rPr>
              <w:t>0</w:t>
            </w:r>
          </w:p>
        </w:tc>
      </w:tr>
      <w:tr w:rsidR="00FF2AAC" w:rsidTr="568ABAFE" w14:paraId="78DC49C7" w14:textId="77777777">
        <w:trPr>
          <w:trHeight w:val="1191"/>
        </w:trPr>
        <w:tc>
          <w:tcPr>
            <w:tcW w:w="2301" w:type="dxa"/>
            <w:tcMar/>
          </w:tcPr>
          <w:p w:rsidRPr="0053604B" w:rsidR="00FF2AAC" w:rsidRDefault="00FF2AAC" w14:paraId="78DC49BD" w14:textId="77777777">
            <w:pPr>
              <w:pStyle w:val="TableParagraph"/>
              <w:spacing w:before="11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BE" w14:textId="77777777">
            <w:pPr>
              <w:pStyle w:val="TableParagraph"/>
              <w:ind w:left="127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5"/>
                <w:sz w:val="26"/>
              </w:rPr>
              <w:t>100</w:t>
            </w:r>
          </w:p>
        </w:tc>
        <w:tc>
          <w:tcPr>
            <w:tcW w:w="2156" w:type="dxa"/>
            <w:tcMar/>
          </w:tcPr>
          <w:p w:rsidRPr="0053604B" w:rsidR="00FF2AAC" w:rsidRDefault="00FF2AAC" w14:paraId="78DC49BF" w14:textId="77777777">
            <w:pPr>
              <w:pStyle w:val="TableParagraph"/>
              <w:spacing w:before="11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C0" w14:textId="77777777">
            <w:pPr>
              <w:pStyle w:val="TableParagraph"/>
              <w:ind w:left="126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10"/>
                <w:sz w:val="26"/>
              </w:rPr>
              <w:t>2</w:t>
            </w:r>
          </w:p>
        </w:tc>
        <w:tc>
          <w:tcPr>
            <w:tcW w:w="2349" w:type="dxa"/>
            <w:tcMar/>
          </w:tcPr>
          <w:p w:rsidRPr="0053604B" w:rsidR="00FF2AAC" w:rsidRDefault="00FF2AAC" w14:paraId="78DC49C1" w14:textId="77777777">
            <w:pPr>
              <w:pStyle w:val="TableParagraph"/>
              <w:spacing w:before="11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C2" w14:textId="77777777">
            <w:pPr>
              <w:pStyle w:val="TableParagraph"/>
              <w:ind w:left="126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5"/>
                <w:sz w:val="26"/>
              </w:rPr>
              <w:t>2%</w:t>
            </w:r>
          </w:p>
        </w:tc>
        <w:tc>
          <w:tcPr>
            <w:tcW w:w="1975" w:type="dxa"/>
            <w:tcMar/>
          </w:tcPr>
          <w:p w:rsidRPr="0053604B" w:rsidR="00FF2AAC" w:rsidRDefault="00FF2AAC" w14:paraId="78DC49C3" w14:textId="77777777">
            <w:pPr>
              <w:pStyle w:val="TableParagraph"/>
              <w:spacing w:before="11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C4" w14:textId="77777777">
            <w:pPr>
              <w:pStyle w:val="TableParagraph"/>
              <w:ind w:left="125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10"/>
                <w:sz w:val="26"/>
              </w:rPr>
              <w:t>3</w:t>
            </w:r>
          </w:p>
        </w:tc>
        <w:tc>
          <w:tcPr>
            <w:tcW w:w="1975" w:type="dxa"/>
            <w:tcMar/>
          </w:tcPr>
          <w:p w:rsidRPr="0053604B" w:rsidR="00FF2AAC" w:rsidRDefault="00FF2AAC" w14:paraId="78DC49C5" w14:textId="77777777">
            <w:pPr>
              <w:pStyle w:val="TableParagraph"/>
              <w:spacing w:before="11"/>
              <w:rPr>
                <w:rFonts w:ascii="Arial" w:hAnsi="Arial" w:cs="Arial"/>
                <w:sz w:val="26"/>
              </w:rPr>
            </w:pPr>
          </w:p>
          <w:p w:rsidRPr="0053604B" w:rsidR="00FF2AAC" w:rsidRDefault="00C035DA" w14:paraId="78DC49C6" w14:textId="77777777">
            <w:pPr>
              <w:pStyle w:val="TableParagraph"/>
              <w:ind w:left="126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5"/>
                <w:sz w:val="26"/>
              </w:rPr>
              <w:t>3%</w:t>
            </w:r>
          </w:p>
        </w:tc>
      </w:tr>
      <w:tr w:rsidR="00FF2AAC" w:rsidTr="568ABAFE" w14:paraId="78DC49CD" w14:textId="77777777">
        <w:trPr>
          <w:trHeight w:val="1166"/>
        </w:trPr>
        <w:tc>
          <w:tcPr>
            <w:tcW w:w="2301" w:type="dxa"/>
            <w:tcMar/>
          </w:tcPr>
          <w:p w:rsidRPr="0053604B" w:rsidR="00FF2AAC" w:rsidRDefault="00FF2AAC" w14:paraId="78DC49C8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156" w:type="dxa"/>
            <w:tcMar/>
          </w:tcPr>
          <w:p w:rsidRPr="0053604B" w:rsidR="00FF2AAC" w:rsidRDefault="00FF2AAC" w14:paraId="78DC49C9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349" w:type="dxa"/>
            <w:tcMar/>
          </w:tcPr>
          <w:p w:rsidRPr="0053604B" w:rsidR="00FF2AAC" w:rsidRDefault="00FF2AAC" w14:paraId="78DC49CA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CB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CC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</w:tr>
      <w:tr w:rsidR="00FF2AAC" w:rsidTr="568ABAFE" w14:paraId="78DC49D3" w14:textId="77777777">
        <w:trPr>
          <w:trHeight w:val="1166"/>
        </w:trPr>
        <w:tc>
          <w:tcPr>
            <w:tcW w:w="2301" w:type="dxa"/>
            <w:tcMar/>
          </w:tcPr>
          <w:p w:rsidRPr="0053604B" w:rsidR="00FF2AAC" w:rsidRDefault="00FF2AAC" w14:paraId="78DC49CE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156" w:type="dxa"/>
            <w:tcMar/>
          </w:tcPr>
          <w:p w:rsidRPr="0053604B" w:rsidR="00FF2AAC" w:rsidRDefault="00FF2AAC" w14:paraId="78DC49CF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349" w:type="dxa"/>
            <w:tcMar/>
          </w:tcPr>
          <w:p w:rsidRPr="0053604B" w:rsidR="00FF2AAC" w:rsidRDefault="00FF2AAC" w14:paraId="78DC49D0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D1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D2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</w:tr>
      <w:tr w:rsidR="00FF2AAC" w:rsidTr="568ABAFE" w14:paraId="78DC49D9" w14:textId="77777777">
        <w:trPr>
          <w:trHeight w:val="1120"/>
        </w:trPr>
        <w:tc>
          <w:tcPr>
            <w:tcW w:w="2301" w:type="dxa"/>
            <w:tcMar/>
          </w:tcPr>
          <w:p w:rsidRPr="0053604B" w:rsidR="00FF2AAC" w:rsidRDefault="00C035DA" w14:paraId="78DC49D4" w14:textId="77777777">
            <w:pPr>
              <w:pStyle w:val="TableParagraph"/>
              <w:spacing w:line="314" w:lineRule="exact"/>
              <w:ind w:left="127"/>
              <w:rPr>
                <w:rFonts w:ascii="Arial" w:hAnsi="Arial" w:cs="Arial"/>
                <w:b/>
                <w:sz w:val="26"/>
              </w:rPr>
            </w:pPr>
            <w:r w:rsidRPr="0053604B">
              <w:rPr>
                <w:rFonts w:ascii="Arial" w:hAnsi="Arial" w:cs="Arial"/>
                <w:b/>
                <w:spacing w:val="-10"/>
                <w:w w:val="185"/>
                <w:sz w:val="26"/>
              </w:rPr>
              <w:t>`</w:t>
            </w:r>
          </w:p>
        </w:tc>
        <w:tc>
          <w:tcPr>
            <w:tcW w:w="2156" w:type="dxa"/>
            <w:tcMar/>
          </w:tcPr>
          <w:p w:rsidRPr="0053604B" w:rsidR="00FF2AAC" w:rsidRDefault="00FF2AAC" w14:paraId="78DC49D5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349" w:type="dxa"/>
            <w:tcMar/>
          </w:tcPr>
          <w:p w:rsidRPr="0053604B" w:rsidR="00FF2AAC" w:rsidRDefault="00FF2AAC" w14:paraId="78DC49D6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D7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D8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</w:tr>
      <w:tr w:rsidR="00FF2AAC" w:rsidTr="568ABAFE" w14:paraId="78DC49DF" w14:textId="77777777">
        <w:trPr>
          <w:trHeight w:val="1339"/>
        </w:trPr>
        <w:tc>
          <w:tcPr>
            <w:tcW w:w="2301" w:type="dxa"/>
            <w:tcMar/>
          </w:tcPr>
          <w:p w:rsidRPr="0053604B" w:rsidR="00FF2AAC" w:rsidRDefault="00FF2AAC" w14:paraId="78DC49DA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156" w:type="dxa"/>
            <w:tcMar/>
          </w:tcPr>
          <w:p w:rsidRPr="0053604B" w:rsidR="00FF2AAC" w:rsidRDefault="00FF2AAC" w14:paraId="78DC49DB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349" w:type="dxa"/>
            <w:tcMar/>
          </w:tcPr>
          <w:p w:rsidRPr="0053604B" w:rsidR="00FF2AAC" w:rsidRDefault="00FF2AAC" w14:paraId="78DC49DC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DD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DE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</w:tr>
      <w:tr w:rsidR="00FF2AAC" w:rsidTr="568ABAFE" w14:paraId="78DC49E5" w14:textId="77777777">
        <w:trPr>
          <w:trHeight w:val="765"/>
        </w:trPr>
        <w:tc>
          <w:tcPr>
            <w:tcW w:w="2301" w:type="dxa"/>
            <w:tcMar/>
          </w:tcPr>
          <w:p w:rsidRPr="0053604B" w:rsidR="00FF2AAC" w:rsidRDefault="00C035DA" w14:paraId="78DC49E0" w14:textId="77777777">
            <w:pPr>
              <w:pStyle w:val="TableParagraph"/>
              <w:ind w:left="127"/>
              <w:rPr>
                <w:rFonts w:ascii="Arial" w:hAnsi="Arial" w:cs="Arial"/>
                <w:sz w:val="26"/>
              </w:rPr>
            </w:pPr>
            <w:r w:rsidRPr="0053604B">
              <w:rPr>
                <w:rFonts w:ascii="Arial" w:hAnsi="Arial" w:cs="Arial"/>
                <w:spacing w:val="-2"/>
                <w:sz w:val="26"/>
              </w:rPr>
              <w:t>Total:</w:t>
            </w:r>
          </w:p>
        </w:tc>
        <w:tc>
          <w:tcPr>
            <w:tcW w:w="2156" w:type="dxa"/>
            <w:tcMar/>
          </w:tcPr>
          <w:p w:rsidRPr="0053604B" w:rsidR="00FF2AAC" w:rsidRDefault="00FF2AAC" w14:paraId="78DC49E1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2349" w:type="dxa"/>
            <w:tcMar/>
          </w:tcPr>
          <w:p w:rsidRPr="0053604B" w:rsidR="00FF2AAC" w:rsidRDefault="00FF2AAC" w14:paraId="78DC49E2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E3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  <w:tc>
          <w:tcPr>
            <w:tcW w:w="1975" w:type="dxa"/>
            <w:tcMar/>
          </w:tcPr>
          <w:p w:rsidRPr="0053604B" w:rsidR="00FF2AAC" w:rsidRDefault="00FF2AAC" w14:paraId="78DC49E4" w14:textId="77777777">
            <w:pPr>
              <w:pStyle w:val="TableParagraph"/>
              <w:rPr>
                <w:rFonts w:ascii="Arial" w:hAnsi="Arial" w:cs="Arial"/>
                <w:sz w:val="26"/>
              </w:rPr>
            </w:pPr>
          </w:p>
        </w:tc>
      </w:tr>
    </w:tbl>
    <w:p w:rsidR="00C035DA" w:rsidP="568ABAFE" w:rsidRDefault="00C035DA" w14:paraId="56FF3DA6" w14:textId="06C0E87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C035DA" w:rsidP="568ABAFE" w:rsidRDefault="00C035DA" w14:paraId="7DB7FDA1" w14:textId="377D551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68ABAFE" w:rsidR="03B8F5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Date of assessment: ____________________________</w:t>
      </w:r>
    </w:p>
    <w:p w:rsidR="00C035DA" w:rsidP="568ABAFE" w:rsidRDefault="00C035DA" w14:paraId="71F94776" w14:textId="4F9BF64A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C035DA" w:rsidP="568ABAFE" w:rsidRDefault="00C035DA" w14:paraId="78DC49E6" w14:textId="46DCAE0A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68ABAFE" w:rsidR="03B8F5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Name of person who completed the assessment: _______________________________</w:t>
      </w:r>
    </w:p>
    <w:sectPr w:rsidR="00C035DA">
      <w:type w:val="continuous"/>
      <w:pgSz w:w="11910" w:h="16840" w:orient="portrait"/>
      <w:pgMar w:top="44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AC"/>
    <w:rsid w:val="0053604B"/>
    <w:rsid w:val="008B2F0F"/>
    <w:rsid w:val="009D5436"/>
    <w:rsid w:val="00C035DA"/>
    <w:rsid w:val="00D400FD"/>
    <w:rsid w:val="00FF2AAC"/>
    <w:rsid w:val="03B8F514"/>
    <w:rsid w:val="568AB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4994"/>
  <w15:docId w15:val="{999F09E8-85F2-49BB-80A1-F4724396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spacing w:before="72"/>
      <w:ind w:left="5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hanging="1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BA6366-93BD-4486-A060-04A47848578B}"/>
</file>

<file path=customXml/itemProps2.xml><?xml version="1.0" encoding="utf-8"?>
<ds:datastoreItem xmlns:ds="http://schemas.openxmlformats.org/officeDocument/2006/customXml" ds:itemID="{8C582B89-5AC9-40BE-9AB1-EC2B180F86FC}"/>
</file>

<file path=customXml/itemProps3.xml><?xml version="1.0" encoding="utf-8"?>
<ds:datastoreItem xmlns:ds="http://schemas.openxmlformats.org/officeDocument/2006/customXml" ds:itemID="{64695BA7-5AF3-4C1D-B999-3AA19DBA3C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Lowri Price</dc:creator>
  <cp:lastModifiedBy>Lowri Price</cp:lastModifiedBy>
  <cp:revision>5</cp:revision>
  <dcterms:created xsi:type="dcterms:W3CDTF">2026-10-22T14:22:00Z</dcterms:created>
  <dcterms:modified xsi:type="dcterms:W3CDTF">2026-11-04T13:01:24Z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0x01010096E083CAA3D052448AABF9471C2294B3</vt:lpwstr>
  </property>
  <property fmtid="{D5CDD505-2E9C-101B-9397-08002B2CF9AE}" pid="7" name="MediaServiceImageTags">
    <vt:lpwstr/>
  </property>
</Properties>
</file>