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D3C2F" w:rsidR="009430EF" w:rsidP="005D3C2F" w:rsidRDefault="005D3C2F" w14:paraId="2E6E3FDF" w14:textId="5A215E98">
      <w:pPr>
        <w:pStyle w:val="Heading1"/>
        <w:ind w:left="0"/>
        <w:rPr>
          <w:color w:val="0F4660"/>
          <w:spacing w:val="-7"/>
        </w:rPr>
      </w:pPr>
      <w:r w:rsidRPr="00582B9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3F688E2" wp14:editId="676C04C0">
            <wp:simplePos x="0" y="0"/>
            <wp:positionH relativeFrom="margin">
              <wp:posOffset>4886325</wp:posOffset>
            </wp:positionH>
            <wp:positionV relativeFrom="paragraph">
              <wp:posOffset>-272415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69F">
        <w:rPr>
          <w:color w:val="0F4660"/>
        </w:rPr>
        <w:t>Beef</w:t>
      </w:r>
      <w:r w:rsidR="0050169F">
        <w:rPr>
          <w:color w:val="0F4660"/>
          <w:spacing w:val="-10"/>
        </w:rPr>
        <w:t xml:space="preserve"> </w:t>
      </w:r>
      <w:r w:rsidR="0050169F">
        <w:rPr>
          <w:color w:val="0F4660"/>
        </w:rPr>
        <w:t>Suckler</w:t>
      </w:r>
      <w:r w:rsidR="0050169F">
        <w:rPr>
          <w:color w:val="0F4660"/>
          <w:spacing w:val="-11"/>
        </w:rPr>
        <w:t xml:space="preserve"> </w:t>
      </w:r>
      <w:r w:rsidR="0050169F">
        <w:rPr>
          <w:color w:val="0F4660"/>
        </w:rPr>
        <w:t>Cow</w:t>
      </w:r>
      <w:r w:rsidR="0050169F">
        <w:rPr>
          <w:color w:val="0F4660"/>
          <w:spacing w:val="-10"/>
        </w:rPr>
        <w:t xml:space="preserve"> </w:t>
      </w:r>
      <w:r w:rsidR="0050169F">
        <w:rPr>
          <w:color w:val="0F4660"/>
        </w:rPr>
        <w:t>Body</w:t>
      </w:r>
      <w:r w:rsidR="0050169F">
        <w:rPr>
          <w:color w:val="0F4660"/>
          <w:spacing w:val="-9"/>
        </w:rPr>
        <w:t xml:space="preserve"> </w:t>
      </w:r>
      <w:r w:rsidR="0050169F">
        <w:rPr>
          <w:color w:val="0F4660"/>
        </w:rPr>
        <w:t>Condition</w:t>
      </w:r>
      <w:r w:rsidR="0050169F">
        <w:rPr>
          <w:color w:val="0F4660"/>
          <w:spacing w:val="-8"/>
        </w:rPr>
        <w:t xml:space="preserve"> </w:t>
      </w:r>
      <w:r w:rsidR="0050169F">
        <w:rPr>
          <w:color w:val="0F4660"/>
        </w:rPr>
        <w:t>assessment</w:t>
      </w:r>
      <w:r w:rsidR="0050169F">
        <w:rPr>
          <w:color w:val="0F4660"/>
          <w:spacing w:val="-9"/>
        </w:rPr>
        <w:t xml:space="preserve"> </w:t>
      </w:r>
      <w:r w:rsidR="0050169F">
        <w:rPr>
          <w:color w:val="0F4660"/>
        </w:rPr>
        <w:t>for</w:t>
      </w:r>
      <w:r w:rsidR="0050169F">
        <w:rPr>
          <w:color w:val="0F4660"/>
          <w:spacing w:val="-7"/>
        </w:rPr>
        <w:t xml:space="preserve"> </w:t>
      </w:r>
      <w:r>
        <w:rPr>
          <w:color w:val="0F4660"/>
          <w:spacing w:val="-7"/>
        </w:rPr>
        <w:br/>
      </w:r>
      <w:r w:rsidR="0050169F">
        <w:rPr>
          <w:color w:val="0F4660"/>
        </w:rPr>
        <w:t>annual</w:t>
      </w:r>
      <w:r w:rsidR="0050169F">
        <w:rPr>
          <w:color w:val="0F4660"/>
          <w:spacing w:val="-9"/>
        </w:rPr>
        <w:t xml:space="preserve"> </w:t>
      </w:r>
      <w:r w:rsidR="0050169F">
        <w:rPr>
          <w:color w:val="0F4660"/>
        </w:rPr>
        <w:t>prevalence</w:t>
      </w:r>
      <w:r w:rsidR="0050169F">
        <w:rPr>
          <w:color w:val="0F4660"/>
          <w:spacing w:val="-7"/>
        </w:rPr>
        <w:t xml:space="preserve"> </w:t>
      </w:r>
      <w:r w:rsidR="0050169F">
        <w:rPr>
          <w:color w:val="0F4660"/>
          <w:spacing w:val="-2"/>
        </w:rPr>
        <w:t>score</w:t>
      </w:r>
    </w:p>
    <w:p w:rsidR="009430EF" w:rsidRDefault="0050169F" w14:paraId="2E6E3FE0" w14:textId="43A2AD64">
      <w:pPr>
        <w:spacing w:before="106" w:after="4" w:line="400" w:lineRule="auto"/>
        <w:ind w:left="23" w:right="1183" w:hanging="1"/>
      </w:pPr>
      <w:r>
        <w:rPr>
          <w:spacing w:val="-2"/>
          <w:w w:val="110"/>
        </w:rPr>
        <w:t>Record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number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b/>
          <w:spacing w:val="-2"/>
          <w:w w:val="110"/>
        </w:rPr>
        <w:t>thin</w:t>
      </w:r>
      <w:r>
        <w:rPr>
          <w:b/>
          <w:spacing w:val="-10"/>
          <w:w w:val="110"/>
        </w:rPr>
        <w:t xml:space="preserve"> </w:t>
      </w:r>
      <w:r>
        <w:rPr>
          <w:b/>
          <w:spacing w:val="-2"/>
          <w:w w:val="110"/>
        </w:rPr>
        <w:t>(score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2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or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less)</w:t>
      </w:r>
      <w:r>
        <w:rPr>
          <w:b/>
          <w:spacing w:val="-11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12"/>
          <w:w w:val="110"/>
        </w:rPr>
        <w:t xml:space="preserve"> </w:t>
      </w:r>
      <w:r>
        <w:rPr>
          <w:b/>
          <w:spacing w:val="-2"/>
          <w:w w:val="110"/>
        </w:rPr>
        <w:t>fat</w:t>
      </w:r>
      <w:r>
        <w:rPr>
          <w:b/>
          <w:spacing w:val="-11"/>
          <w:w w:val="110"/>
        </w:rPr>
        <w:t xml:space="preserve"> </w:t>
      </w:r>
      <w:r>
        <w:rPr>
          <w:b/>
          <w:spacing w:val="-2"/>
          <w:w w:val="110"/>
        </w:rPr>
        <w:t>(score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4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and</w:t>
      </w:r>
      <w:r>
        <w:rPr>
          <w:b/>
          <w:spacing w:val="-12"/>
          <w:w w:val="110"/>
        </w:rPr>
        <w:t xml:space="preserve"> </w:t>
      </w:r>
      <w:r>
        <w:rPr>
          <w:b/>
          <w:spacing w:val="-2"/>
          <w:w w:val="110"/>
        </w:rPr>
        <w:t>above)</w:t>
      </w:r>
      <w:r>
        <w:rPr>
          <w:b/>
          <w:spacing w:val="-11"/>
          <w:w w:val="110"/>
        </w:rPr>
        <w:t xml:space="preserve"> </w:t>
      </w:r>
      <w:r>
        <w:rPr>
          <w:spacing w:val="-2"/>
          <w:w w:val="110"/>
        </w:rPr>
        <w:t xml:space="preserve">cows. </w:t>
      </w:r>
      <w:bookmarkStart w:name="Beef_Suckler_Cow_Body_Condition_assessme" w:id="0"/>
      <w:bookmarkEnd w:id="0"/>
      <w:r>
        <w:rPr>
          <w:w w:val="110"/>
        </w:rPr>
        <w:t>Score all</w:t>
      </w:r>
      <w:r>
        <w:rPr>
          <w:spacing w:val="-1"/>
          <w:w w:val="110"/>
        </w:rPr>
        <w:t xml:space="preserve"> </w:t>
      </w:r>
      <w:r>
        <w:rPr>
          <w:w w:val="110"/>
        </w:rPr>
        <w:t>adult cows in your herd.</w:t>
      </w:r>
    </w:p>
    <w:tbl>
      <w:tblPr>
        <w:tblW w:w="0" w:type="auto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2"/>
      </w:tblGrid>
      <w:tr w:rsidR="009430EF" w14:paraId="2E6E3FE2" w14:textId="77777777">
        <w:trPr>
          <w:trHeight w:val="244"/>
        </w:trPr>
        <w:tc>
          <w:tcPr>
            <w:tcW w:w="9017" w:type="dxa"/>
            <w:gridSpan w:val="2"/>
            <w:shd w:val="clear" w:color="auto" w:fill="B4B4A1"/>
          </w:tcPr>
          <w:p w:rsidR="009430EF" w:rsidRDefault="0050169F" w14:paraId="2E6E3FE1" w14:textId="77777777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Thin</w:t>
            </w:r>
          </w:p>
        </w:tc>
      </w:tr>
      <w:tr w:rsidR="009430EF" w14:paraId="2E6E3FE8" w14:textId="77777777">
        <w:trPr>
          <w:trHeight w:val="1612"/>
        </w:trPr>
        <w:tc>
          <w:tcPr>
            <w:tcW w:w="2405" w:type="dxa"/>
            <w:shd w:val="clear" w:color="auto" w:fill="B4B4A1"/>
          </w:tcPr>
          <w:p w:rsidR="009430EF" w:rsidRDefault="0050169F" w14:paraId="2E6E3FE3" w14:textId="77777777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Score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less</w:t>
            </w:r>
          </w:p>
        </w:tc>
        <w:tc>
          <w:tcPr>
            <w:tcW w:w="6612" w:type="dxa"/>
          </w:tcPr>
          <w:p w:rsidR="009430EF" w:rsidRDefault="0050169F" w14:paraId="2E6E3FE4" w14:textId="77777777">
            <w:pPr>
              <w:pStyle w:val="TableParagraph"/>
              <w:ind w:left="107" w:right="162"/>
            </w:pPr>
            <w:r>
              <w:rPr>
                <w:w w:val="105"/>
              </w:rPr>
              <w:t>Tail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head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Deep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cavity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with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fatty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tissue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under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skin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or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shallow cavity with some fat under skin but pin bones prominent</w:t>
            </w:r>
          </w:p>
          <w:p w:rsidR="009430EF" w:rsidRDefault="0050169F" w14:paraId="2E6E3FE5" w14:textId="77777777">
            <w:pPr>
              <w:pStyle w:val="TableParagraph"/>
              <w:ind w:left="107" w:right="614"/>
            </w:pPr>
            <w:r>
              <w:rPr>
                <w:w w:val="105"/>
              </w:rPr>
              <w:t>Skin supple/</w:t>
            </w:r>
            <w:proofErr w:type="gramStart"/>
            <w:r>
              <w:rPr>
                <w:w w:val="105"/>
              </w:rPr>
              <w:t>fairly supple</w:t>
            </w:r>
            <w:proofErr w:type="gramEnd"/>
            <w:r>
              <w:rPr>
                <w:w w:val="105"/>
              </w:rPr>
              <w:t xml:space="preserve"> and coat condition may be rough. Loin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Spine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prominent.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Vertebra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may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be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identiﬁed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individually</w:t>
            </w:r>
          </w:p>
          <w:p w:rsidR="009430EF" w:rsidRDefault="0050169F" w14:paraId="2E6E3FE6" w14:textId="77777777">
            <w:pPr>
              <w:pStyle w:val="TableParagraph"/>
              <w:ind w:left="107"/>
            </w:pPr>
            <w:r>
              <w:rPr>
                <w:w w:val="105"/>
              </w:rPr>
              <w:t>Horizontal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processes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can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be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identiﬁed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individually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with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either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sharp</w:t>
            </w:r>
          </w:p>
          <w:p w:rsidR="009430EF" w:rsidRDefault="0050169F" w14:paraId="2E6E3FE7" w14:textId="77777777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  <w:w w:val="105"/>
              </w:rPr>
              <w:t>or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rounded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ends.</w:t>
            </w:r>
          </w:p>
        </w:tc>
      </w:tr>
      <w:tr w:rsidR="009430EF" w14:paraId="2E6E3FEA" w14:textId="77777777">
        <w:trPr>
          <w:trHeight w:val="268"/>
        </w:trPr>
        <w:tc>
          <w:tcPr>
            <w:tcW w:w="9017" w:type="dxa"/>
            <w:gridSpan w:val="2"/>
            <w:shd w:val="clear" w:color="auto" w:fill="8E9183"/>
          </w:tcPr>
          <w:p w:rsidR="009430EF" w:rsidRDefault="0050169F" w14:paraId="2E6E3FE9" w14:textId="77777777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  <w:w w:val="110"/>
              </w:rPr>
              <w:t>Fat</w:t>
            </w:r>
          </w:p>
        </w:tc>
      </w:tr>
      <w:tr w:rsidR="009430EF" w14:paraId="2E6E3FEF" w14:textId="77777777">
        <w:trPr>
          <w:trHeight w:val="1343"/>
        </w:trPr>
        <w:tc>
          <w:tcPr>
            <w:tcW w:w="2405" w:type="dxa"/>
            <w:shd w:val="clear" w:color="auto" w:fill="8E9183"/>
          </w:tcPr>
          <w:p w:rsidR="009430EF" w:rsidRDefault="0050169F" w14:paraId="2E6E3FEB" w14:textId="77777777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>Score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above</w:t>
            </w:r>
          </w:p>
        </w:tc>
        <w:tc>
          <w:tcPr>
            <w:tcW w:w="6612" w:type="dxa"/>
          </w:tcPr>
          <w:p w:rsidR="009430EF" w:rsidRDefault="0050169F" w14:paraId="2E6E3FEC" w14:textId="77777777">
            <w:pPr>
              <w:pStyle w:val="TableParagraph"/>
              <w:spacing w:line="265" w:lineRule="exact"/>
              <w:ind w:left="107"/>
            </w:pPr>
            <w:r>
              <w:rPr>
                <w:w w:val="105"/>
              </w:rPr>
              <w:t>Tail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head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–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completely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ﬁ</w:t>
            </w:r>
            <w:r>
              <w:rPr>
                <w:w w:val="105"/>
              </w:rPr>
              <w:t>lled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or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buried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and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folds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and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patches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fat</w:t>
            </w:r>
          </w:p>
          <w:p w:rsidR="009430EF" w:rsidRDefault="0050169F" w14:paraId="2E6E3FED" w14:textId="77777777">
            <w:pPr>
              <w:pStyle w:val="TableParagraph"/>
              <w:ind w:left="107"/>
            </w:pPr>
            <w:r>
              <w:rPr>
                <w:spacing w:val="-2"/>
                <w:w w:val="105"/>
              </w:rPr>
              <w:t>evident.</w:t>
            </w:r>
          </w:p>
          <w:p w:rsidR="009430EF" w:rsidRDefault="0050169F" w14:paraId="2E6E3FEE" w14:textId="77777777">
            <w:pPr>
              <w:pStyle w:val="TableParagraph"/>
              <w:spacing w:line="270" w:lineRule="atLeast"/>
              <w:ind w:left="107" w:right="162"/>
            </w:pPr>
            <w:r>
              <w:rPr>
                <w:w w:val="105"/>
              </w:rPr>
              <w:t>Loin – cannot see/feel horizontal processes and completely rounded appearance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(a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slight loin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depression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may still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be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seen). Ribs – folds of fat developing/covering over ribs</w:t>
            </w:r>
          </w:p>
        </w:tc>
      </w:tr>
    </w:tbl>
    <w:p w:rsidR="009430EF" w:rsidRDefault="009430EF" w14:paraId="2E6E3FF0" w14:textId="77777777">
      <w:pPr>
        <w:pStyle w:val="BodyText"/>
        <w:spacing w:before="17"/>
        <w:ind w:firstLine="0"/>
      </w:pPr>
    </w:p>
    <w:p w:rsidR="009430EF" w:rsidRDefault="0050169F" w14:paraId="2E6E3FF1" w14:textId="77777777">
      <w:pPr>
        <w:pStyle w:val="BodyText"/>
        <w:spacing w:line="403" w:lineRule="auto"/>
        <w:ind w:left="23" w:right="4275"/>
      </w:pPr>
      <w:r>
        <w:rPr>
          <w:w w:val="105"/>
        </w:rPr>
        <w:t>Thin</w:t>
      </w:r>
      <w:r>
        <w:rPr>
          <w:spacing w:val="-14"/>
          <w:w w:val="105"/>
        </w:rPr>
        <w:t xml:space="preserve"> </w:t>
      </w:r>
      <w:r>
        <w:rPr>
          <w:w w:val="105"/>
        </w:rPr>
        <w:t>Prevalence</w:t>
      </w:r>
      <w:r>
        <w:rPr>
          <w:spacing w:val="-13"/>
          <w:w w:val="105"/>
        </w:rPr>
        <w:t xml:space="preserve"> </w:t>
      </w:r>
      <w:r>
        <w:rPr>
          <w:w w:val="105"/>
        </w:rPr>
        <w:t>%</w:t>
      </w:r>
      <w:r>
        <w:rPr>
          <w:spacing w:val="-13"/>
          <w:w w:val="105"/>
        </w:rPr>
        <w:t xml:space="preserve"> </w:t>
      </w:r>
      <w:r>
        <w:rPr>
          <w:w w:val="105"/>
        </w:rPr>
        <w:t>=</w:t>
      </w:r>
      <w:r>
        <w:rPr>
          <w:spacing w:val="-13"/>
          <w:w w:val="105"/>
        </w:rPr>
        <w:t xml:space="preserve"> </w:t>
      </w:r>
      <w:r>
        <w:rPr>
          <w:w w:val="105"/>
        </w:rPr>
        <w:t>(Total</w:t>
      </w:r>
      <w:r>
        <w:rPr>
          <w:spacing w:val="-13"/>
          <w:w w:val="105"/>
        </w:rPr>
        <w:t xml:space="preserve"> </w:t>
      </w:r>
      <w:r>
        <w:rPr>
          <w:w w:val="105"/>
        </w:rPr>
        <w:t>thin</w:t>
      </w:r>
      <w:r>
        <w:rPr>
          <w:spacing w:val="-13"/>
          <w:w w:val="105"/>
        </w:rPr>
        <w:t xml:space="preserve"> </w:t>
      </w:r>
      <w:r>
        <w:rPr>
          <w:w w:val="105"/>
        </w:rPr>
        <w:t>x</w:t>
      </w:r>
      <w:r>
        <w:rPr>
          <w:spacing w:val="-13"/>
          <w:w w:val="105"/>
        </w:rPr>
        <w:t xml:space="preserve"> </w:t>
      </w:r>
      <w:r>
        <w:rPr>
          <w:w w:val="105"/>
        </w:rPr>
        <w:t>100)</w:t>
      </w:r>
      <w:r>
        <w:rPr>
          <w:spacing w:val="-13"/>
          <w:w w:val="105"/>
        </w:rPr>
        <w:t xml:space="preserve"> </w:t>
      </w:r>
      <w:r>
        <w:rPr>
          <w:w w:val="105"/>
        </w:rPr>
        <w:t>/</w:t>
      </w:r>
      <w:r>
        <w:rPr>
          <w:spacing w:val="-13"/>
          <w:w w:val="105"/>
        </w:rPr>
        <w:t xml:space="preserve"> </w:t>
      </w:r>
      <w:r>
        <w:rPr>
          <w:w w:val="105"/>
        </w:rPr>
        <w:t>Total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herd Fat Prevalence % = (total fat x 100) /</w:t>
      </w:r>
      <w:r>
        <w:rPr>
          <w:spacing w:val="-1"/>
          <w:w w:val="105"/>
        </w:rPr>
        <w:t xml:space="preserve"> </w:t>
      </w:r>
      <w:r>
        <w:rPr>
          <w:w w:val="105"/>
        </w:rPr>
        <w:t>Total in herd</w:t>
      </w:r>
    </w:p>
    <w:tbl>
      <w:tblPr>
        <w:tblW w:w="0" w:type="auto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807"/>
        <w:gridCol w:w="1970"/>
        <w:gridCol w:w="1656"/>
        <w:gridCol w:w="1656"/>
      </w:tblGrid>
      <w:tr w:rsidR="009430EF" w14:paraId="2E6E3FFC" w14:textId="77777777">
        <w:trPr>
          <w:trHeight w:val="537"/>
        </w:trPr>
        <w:tc>
          <w:tcPr>
            <w:tcW w:w="1927" w:type="dxa"/>
            <w:shd w:val="clear" w:color="auto" w:fill="E8E8E8"/>
          </w:tcPr>
          <w:p w:rsidR="009430EF" w:rsidRDefault="0050169F" w14:paraId="2E6E3FF2" w14:textId="77777777">
            <w:pPr>
              <w:pStyle w:val="TableParagraph"/>
              <w:spacing w:line="265" w:lineRule="exact"/>
              <w:ind w:left="107"/>
            </w:pPr>
            <w:r>
              <w:t>Total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in</w:t>
            </w:r>
          </w:p>
          <w:p w:rsidR="009430EF" w:rsidRDefault="0050169F" w14:paraId="2E6E3FF3" w14:textId="77777777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group/herd</w:t>
            </w:r>
          </w:p>
        </w:tc>
        <w:tc>
          <w:tcPr>
            <w:tcW w:w="1807" w:type="dxa"/>
            <w:shd w:val="clear" w:color="auto" w:fill="B4B4A1"/>
          </w:tcPr>
          <w:p w:rsidR="009430EF" w:rsidRDefault="0050169F" w14:paraId="2E6E3FF4" w14:textId="77777777">
            <w:pPr>
              <w:pStyle w:val="TableParagraph"/>
              <w:spacing w:line="265" w:lineRule="exact"/>
              <w:ind w:left="108"/>
            </w:pPr>
            <w:r>
              <w:rPr>
                <w:w w:val="105"/>
              </w:rPr>
              <w:t>Thin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(score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2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or</w:t>
            </w:r>
          </w:p>
          <w:p w:rsidR="009430EF" w:rsidRDefault="0050169F" w14:paraId="2E6E3FF5" w14:textId="77777777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  <w:w w:val="115"/>
              </w:rPr>
              <w:t>less)</w:t>
            </w:r>
          </w:p>
        </w:tc>
        <w:tc>
          <w:tcPr>
            <w:tcW w:w="1970" w:type="dxa"/>
            <w:shd w:val="clear" w:color="auto" w:fill="B4B4A1"/>
          </w:tcPr>
          <w:p w:rsidR="009430EF" w:rsidRDefault="0050169F" w14:paraId="2E6E3FF6" w14:textId="77777777">
            <w:pPr>
              <w:pStyle w:val="TableParagraph"/>
              <w:spacing w:line="265" w:lineRule="exact"/>
              <w:ind w:left="108"/>
            </w:pPr>
            <w:r>
              <w:rPr>
                <w:w w:val="105"/>
              </w:rPr>
              <w:t>%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group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/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herd</w:t>
            </w:r>
          </w:p>
          <w:p w:rsidR="009430EF" w:rsidRDefault="0050169F" w14:paraId="2E6E3FF7" w14:textId="77777777">
            <w:pPr>
              <w:pStyle w:val="TableParagraph"/>
              <w:spacing w:line="252" w:lineRule="exact"/>
              <w:ind w:left="108"/>
            </w:pPr>
            <w:r>
              <w:rPr>
                <w:spacing w:val="-4"/>
                <w:w w:val="105"/>
              </w:rPr>
              <w:t>Thin</w:t>
            </w:r>
          </w:p>
        </w:tc>
        <w:tc>
          <w:tcPr>
            <w:tcW w:w="1656" w:type="dxa"/>
            <w:shd w:val="clear" w:color="auto" w:fill="8E9183"/>
          </w:tcPr>
          <w:p w:rsidR="009430EF" w:rsidRDefault="0050169F" w14:paraId="2E6E3FF8" w14:textId="77777777">
            <w:pPr>
              <w:pStyle w:val="TableParagraph"/>
              <w:spacing w:line="265" w:lineRule="exact"/>
              <w:ind w:left="108"/>
            </w:pPr>
            <w:r>
              <w:rPr>
                <w:w w:val="105"/>
              </w:rPr>
              <w:t>Fat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(score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4</w:t>
            </w:r>
          </w:p>
          <w:p w:rsidR="009430EF" w:rsidRDefault="0050169F" w14:paraId="2E6E3FF9" w14:textId="77777777">
            <w:pPr>
              <w:pStyle w:val="TableParagraph"/>
              <w:spacing w:line="252" w:lineRule="exact"/>
              <w:ind w:left="108"/>
            </w:pPr>
            <w:r>
              <w:rPr>
                <w:w w:val="105"/>
              </w:rPr>
              <w:t xml:space="preserve">and </w:t>
            </w:r>
            <w:r>
              <w:rPr>
                <w:spacing w:val="-2"/>
                <w:w w:val="105"/>
              </w:rPr>
              <w:t>above)</w:t>
            </w:r>
          </w:p>
        </w:tc>
        <w:tc>
          <w:tcPr>
            <w:tcW w:w="1656" w:type="dxa"/>
            <w:shd w:val="clear" w:color="auto" w:fill="8E9183"/>
          </w:tcPr>
          <w:p w:rsidR="009430EF" w:rsidRDefault="0050169F" w14:paraId="2E6E3FFA" w14:textId="77777777">
            <w:pPr>
              <w:pStyle w:val="TableParagraph"/>
              <w:spacing w:line="265" w:lineRule="exact"/>
              <w:ind w:left="108"/>
            </w:pPr>
            <w:r>
              <w:rPr>
                <w:w w:val="105"/>
              </w:rPr>
              <w:t>%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group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/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herd</w:t>
            </w:r>
          </w:p>
          <w:p w:rsidR="009430EF" w:rsidRDefault="0050169F" w14:paraId="2E6E3FFB" w14:textId="77777777">
            <w:pPr>
              <w:pStyle w:val="TableParagraph"/>
              <w:spacing w:line="252" w:lineRule="exact"/>
              <w:ind w:left="108"/>
            </w:pPr>
            <w:r>
              <w:rPr>
                <w:spacing w:val="-5"/>
                <w:w w:val="105"/>
              </w:rPr>
              <w:t>Fat</w:t>
            </w:r>
          </w:p>
        </w:tc>
      </w:tr>
      <w:tr w:rsidR="009430EF" w:rsidTr="005D3C2F" w14:paraId="2E6E4007" w14:textId="77777777">
        <w:trPr>
          <w:trHeight w:val="680"/>
        </w:trPr>
        <w:tc>
          <w:tcPr>
            <w:tcW w:w="1927" w:type="dxa"/>
          </w:tcPr>
          <w:p w:rsidRPr="005D3C2F" w:rsidR="009430EF" w:rsidRDefault="009430EF" w14:paraId="2E6E3FFD" w14:textId="77777777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:rsidRPr="005D3C2F" w:rsidR="009430EF" w:rsidRDefault="0050169F" w14:paraId="2E6E3FFE" w14:textId="77777777">
            <w:pPr>
              <w:pStyle w:val="TableParagraph"/>
              <w:ind w:left="107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5"/>
              </w:rPr>
              <w:t>80</w:t>
            </w:r>
          </w:p>
        </w:tc>
        <w:tc>
          <w:tcPr>
            <w:tcW w:w="1807" w:type="dxa"/>
          </w:tcPr>
          <w:p w:rsidRPr="005D3C2F" w:rsidR="009430EF" w:rsidRDefault="009430EF" w14:paraId="2E6E3FFF" w14:textId="77777777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:rsidRPr="005D3C2F" w:rsidR="009430EF" w:rsidRDefault="0050169F" w14:paraId="2E6E4000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10"/>
              </w:rPr>
              <w:t>3</w:t>
            </w:r>
          </w:p>
        </w:tc>
        <w:tc>
          <w:tcPr>
            <w:tcW w:w="1970" w:type="dxa"/>
          </w:tcPr>
          <w:p w:rsidRPr="005D3C2F" w:rsidR="009430EF" w:rsidRDefault="009430EF" w14:paraId="2E6E4001" w14:textId="77777777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:rsidRPr="005D3C2F" w:rsidR="009430EF" w:rsidRDefault="0050169F" w14:paraId="2E6E4002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2"/>
              </w:rPr>
              <w:t>3.75%</w:t>
            </w:r>
          </w:p>
        </w:tc>
        <w:tc>
          <w:tcPr>
            <w:tcW w:w="1656" w:type="dxa"/>
          </w:tcPr>
          <w:p w:rsidRPr="005D3C2F" w:rsidR="009430EF" w:rsidRDefault="009430EF" w14:paraId="2E6E4003" w14:textId="77777777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:rsidRPr="005D3C2F" w:rsidR="009430EF" w:rsidRDefault="0050169F" w14:paraId="2E6E4004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10"/>
              </w:rPr>
              <w:t>0</w:t>
            </w:r>
          </w:p>
        </w:tc>
        <w:tc>
          <w:tcPr>
            <w:tcW w:w="1656" w:type="dxa"/>
          </w:tcPr>
          <w:p w:rsidRPr="005D3C2F" w:rsidR="009430EF" w:rsidRDefault="009430EF" w14:paraId="2E6E4005" w14:textId="77777777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:rsidRPr="005D3C2F" w:rsidR="009430EF" w:rsidRDefault="0050169F" w14:paraId="2E6E4006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10"/>
              </w:rPr>
              <w:t>0</w:t>
            </w:r>
          </w:p>
        </w:tc>
      </w:tr>
      <w:tr w:rsidR="009430EF" w:rsidTr="005D3C2F" w14:paraId="2E6E4012" w14:textId="77777777">
        <w:trPr>
          <w:trHeight w:val="680"/>
        </w:trPr>
        <w:tc>
          <w:tcPr>
            <w:tcW w:w="1927" w:type="dxa"/>
          </w:tcPr>
          <w:p w:rsidRPr="005D3C2F" w:rsidR="009430EF" w:rsidRDefault="009430EF" w14:paraId="2E6E4008" w14:textId="77777777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:rsidRPr="005D3C2F" w:rsidR="009430EF" w:rsidRDefault="0050169F" w14:paraId="2E6E4009" w14:textId="77777777">
            <w:pPr>
              <w:pStyle w:val="TableParagraph"/>
              <w:ind w:left="107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5"/>
              </w:rPr>
              <w:t>100</w:t>
            </w:r>
          </w:p>
        </w:tc>
        <w:tc>
          <w:tcPr>
            <w:tcW w:w="1807" w:type="dxa"/>
          </w:tcPr>
          <w:p w:rsidRPr="005D3C2F" w:rsidR="009430EF" w:rsidRDefault="009430EF" w14:paraId="2E6E400A" w14:textId="77777777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:rsidRPr="005D3C2F" w:rsidR="009430EF" w:rsidRDefault="0050169F" w14:paraId="2E6E400B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10"/>
              </w:rPr>
              <w:t>2</w:t>
            </w:r>
          </w:p>
        </w:tc>
        <w:tc>
          <w:tcPr>
            <w:tcW w:w="1970" w:type="dxa"/>
          </w:tcPr>
          <w:p w:rsidRPr="005D3C2F" w:rsidR="009430EF" w:rsidRDefault="009430EF" w14:paraId="2E6E400C" w14:textId="77777777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:rsidRPr="005D3C2F" w:rsidR="009430EF" w:rsidRDefault="0050169F" w14:paraId="2E6E400D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5"/>
              </w:rPr>
              <w:t>2%</w:t>
            </w:r>
          </w:p>
        </w:tc>
        <w:tc>
          <w:tcPr>
            <w:tcW w:w="1656" w:type="dxa"/>
          </w:tcPr>
          <w:p w:rsidRPr="005D3C2F" w:rsidR="009430EF" w:rsidRDefault="009430EF" w14:paraId="2E6E400E" w14:textId="77777777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:rsidRPr="005D3C2F" w:rsidR="009430EF" w:rsidRDefault="0050169F" w14:paraId="2E6E400F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10"/>
              </w:rPr>
              <w:t>3</w:t>
            </w:r>
          </w:p>
        </w:tc>
        <w:tc>
          <w:tcPr>
            <w:tcW w:w="1656" w:type="dxa"/>
          </w:tcPr>
          <w:p w:rsidRPr="005D3C2F" w:rsidR="009430EF" w:rsidRDefault="009430EF" w14:paraId="2E6E4010" w14:textId="77777777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:rsidRPr="005D3C2F" w:rsidR="009430EF" w:rsidRDefault="0050169F" w14:paraId="2E6E4011" w14:textId="77777777">
            <w:pPr>
              <w:pStyle w:val="TableParagraph"/>
              <w:ind w:left="108"/>
              <w:rPr>
                <w:rFonts w:ascii="Arial" w:hAnsi="Arial" w:cs="Arial"/>
              </w:rPr>
            </w:pPr>
            <w:r w:rsidRPr="005D3C2F">
              <w:rPr>
                <w:rFonts w:ascii="Arial" w:hAnsi="Arial" w:cs="Arial"/>
                <w:spacing w:val="-5"/>
              </w:rPr>
              <w:t>3%</w:t>
            </w:r>
          </w:p>
        </w:tc>
      </w:tr>
      <w:tr w:rsidR="009430EF" w:rsidTr="005D3C2F" w14:paraId="2E6E4018" w14:textId="77777777">
        <w:trPr>
          <w:trHeight w:val="680"/>
        </w:trPr>
        <w:tc>
          <w:tcPr>
            <w:tcW w:w="1927" w:type="dxa"/>
          </w:tcPr>
          <w:p w:rsidR="009430EF" w:rsidRDefault="009430EF" w14:paraId="2E6E401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9430EF" w:rsidRDefault="009430EF" w14:paraId="2E6E4014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9430EF" w:rsidRDefault="009430EF" w14:paraId="2E6E4015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16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17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430EF" w:rsidTr="005D3C2F" w14:paraId="2E6E401E" w14:textId="77777777">
        <w:trPr>
          <w:trHeight w:val="680"/>
        </w:trPr>
        <w:tc>
          <w:tcPr>
            <w:tcW w:w="1927" w:type="dxa"/>
          </w:tcPr>
          <w:p w:rsidR="009430EF" w:rsidRDefault="009430EF" w14:paraId="2E6E401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9430EF" w:rsidRDefault="009430EF" w14:paraId="2E6E401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9430EF" w:rsidRDefault="009430EF" w14:paraId="2E6E401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1C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1D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430EF" w:rsidTr="005D3C2F" w14:paraId="2E6E4024" w14:textId="77777777">
        <w:trPr>
          <w:trHeight w:val="680"/>
        </w:trPr>
        <w:tc>
          <w:tcPr>
            <w:tcW w:w="1927" w:type="dxa"/>
          </w:tcPr>
          <w:p w:rsidR="009430EF" w:rsidRDefault="0050169F" w14:paraId="2E6E401F" w14:textId="77777777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10"/>
                <w:w w:val="185"/>
              </w:rPr>
              <w:t>`</w:t>
            </w:r>
          </w:p>
        </w:tc>
        <w:tc>
          <w:tcPr>
            <w:tcW w:w="1807" w:type="dxa"/>
          </w:tcPr>
          <w:p w:rsidR="009430EF" w:rsidRDefault="009430EF" w14:paraId="2E6E4020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9430EF" w:rsidRDefault="009430EF" w14:paraId="2E6E402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2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23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430EF" w:rsidTr="005D3C2F" w14:paraId="2E6E402A" w14:textId="77777777">
        <w:trPr>
          <w:trHeight w:val="680"/>
        </w:trPr>
        <w:tc>
          <w:tcPr>
            <w:tcW w:w="1927" w:type="dxa"/>
          </w:tcPr>
          <w:p w:rsidR="009430EF" w:rsidRDefault="009430EF" w14:paraId="2E6E4025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9430EF" w:rsidRDefault="009430EF" w14:paraId="2E6E4026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9430EF" w:rsidRDefault="009430EF" w14:paraId="2E6E4027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2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29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5D3C2F" w:rsidTr="005D3C2F" w14:paraId="3B671783" w14:textId="77777777">
        <w:trPr>
          <w:trHeight w:val="680"/>
        </w:trPr>
        <w:tc>
          <w:tcPr>
            <w:tcW w:w="1927" w:type="dxa"/>
          </w:tcPr>
          <w:p w:rsidR="005D3C2F" w:rsidRDefault="005D3C2F" w14:paraId="347D364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5D3C2F" w:rsidRDefault="005D3C2F" w14:paraId="42977405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5D3C2F" w:rsidRDefault="005D3C2F" w14:paraId="474AA8D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163B8BA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0569802E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5D3C2F" w:rsidTr="005D3C2F" w14:paraId="4617E33A" w14:textId="77777777">
        <w:trPr>
          <w:trHeight w:val="680"/>
        </w:trPr>
        <w:tc>
          <w:tcPr>
            <w:tcW w:w="1927" w:type="dxa"/>
          </w:tcPr>
          <w:p w:rsidR="005D3C2F" w:rsidRDefault="005D3C2F" w14:paraId="23D02A6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5D3C2F" w:rsidRDefault="005D3C2F" w14:paraId="03F78E6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5D3C2F" w:rsidRDefault="005D3C2F" w14:paraId="4B1EEF37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7CCBFD1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38B9AC68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5D3C2F" w:rsidTr="005D3C2F" w14:paraId="649794B0" w14:textId="77777777">
        <w:trPr>
          <w:trHeight w:val="680"/>
        </w:trPr>
        <w:tc>
          <w:tcPr>
            <w:tcW w:w="1927" w:type="dxa"/>
          </w:tcPr>
          <w:p w:rsidR="005D3C2F" w:rsidRDefault="005D3C2F" w14:paraId="3821297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5D3C2F" w:rsidRDefault="005D3C2F" w14:paraId="6B40EB0F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5D3C2F" w:rsidRDefault="005D3C2F" w14:paraId="3486921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299E5425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3A0ECB3C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5D3C2F" w:rsidTr="005D3C2F" w14:paraId="40A60957" w14:textId="77777777">
        <w:trPr>
          <w:trHeight w:val="680"/>
        </w:trPr>
        <w:tc>
          <w:tcPr>
            <w:tcW w:w="1927" w:type="dxa"/>
          </w:tcPr>
          <w:p w:rsidR="005D3C2F" w:rsidRDefault="005D3C2F" w14:paraId="39C0A39E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7" w:type="dxa"/>
          </w:tcPr>
          <w:p w:rsidR="005D3C2F" w:rsidRDefault="005D3C2F" w14:paraId="2E51C4E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5D3C2F" w:rsidRDefault="005D3C2F" w14:paraId="11FBD05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0473C40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5D3C2F" w:rsidRDefault="005D3C2F" w14:paraId="68347CD6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430EF" w:rsidTr="005D3C2F" w14:paraId="2E6E4030" w14:textId="77777777">
        <w:trPr>
          <w:trHeight w:val="680"/>
        </w:trPr>
        <w:tc>
          <w:tcPr>
            <w:tcW w:w="1927" w:type="dxa"/>
          </w:tcPr>
          <w:p w:rsidR="009430EF" w:rsidRDefault="0050169F" w14:paraId="2E6E402B" w14:textId="77777777">
            <w:pPr>
              <w:pStyle w:val="TableParagraph"/>
              <w:ind w:left="107"/>
              <w:rPr>
                <w:rFonts w:ascii="Bradley Hand ITC"/>
                <w:b/>
              </w:rPr>
            </w:pPr>
            <w:r>
              <w:rPr>
                <w:rFonts w:ascii="Bradley Hand ITC"/>
                <w:b/>
                <w:spacing w:val="-2"/>
              </w:rPr>
              <w:t>Total:</w:t>
            </w:r>
          </w:p>
        </w:tc>
        <w:tc>
          <w:tcPr>
            <w:tcW w:w="1807" w:type="dxa"/>
          </w:tcPr>
          <w:p w:rsidR="009430EF" w:rsidRDefault="009430EF" w14:paraId="2E6E402C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0" w:type="dxa"/>
          </w:tcPr>
          <w:p w:rsidR="009430EF" w:rsidRDefault="009430EF" w14:paraId="2E6E402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2E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9430EF" w:rsidRDefault="009430EF" w14:paraId="2E6E402F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50169F" w:rsidRDefault="0050169F" w14:paraId="2E6E4031" w14:textId="77777777"/>
    <w:p w:rsidR="7E7171EC" w:rsidRDefault="7E7171EC" w14:paraId="4C97D8B9" w14:textId="6E376083">
      <w:r w:rsidR="7E7171EC">
        <w:rPr/>
        <w:t>Date of assessment: ____________________________</w:t>
      </w:r>
    </w:p>
    <w:p w:rsidR="70E97FC3" w:rsidRDefault="70E97FC3" w14:paraId="1A9860F3" w14:textId="4CE602D7"/>
    <w:p w:rsidR="7E7171EC" w:rsidRDefault="7E7171EC" w14:paraId="133CDE6B" w14:textId="106D7690">
      <w:r w:rsidR="7E7171EC">
        <w:rPr/>
        <w:t>Name of person who completed the assessment: _______________________________</w:t>
      </w:r>
    </w:p>
    <w:sectPr w:rsidR="0050169F">
      <w:type w:val="continuous"/>
      <w:pgSz w:w="11910" w:h="16840" w:orient="portrait"/>
      <w:pgMar w:top="6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0EF"/>
    <w:rsid w:val="002D119C"/>
    <w:rsid w:val="003D7229"/>
    <w:rsid w:val="0050169F"/>
    <w:rsid w:val="005D3C2F"/>
    <w:rsid w:val="009430EF"/>
    <w:rsid w:val="3E4E3C59"/>
    <w:rsid w:val="70E97FC3"/>
    <w:rsid w:val="7E71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3FDF"/>
  <w15:docId w15:val="{3EA7C499-B755-4CE0-A95E-7226E9F7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spacing w:before="86"/>
      <w:ind w:left="23"/>
      <w:outlineLvl w:val="0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1"/>
    </w:p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F2895A-DF9A-46DD-811C-EB7C3FD41AAA}"/>
</file>

<file path=customXml/itemProps2.xml><?xml version="1.0" encoding="utf-8"?>
<ds:datastoreItem xmlns:ds="http://schemas.openxmlformats.org/officeDocument/2006/customXml" ds:itemID="{EAE1D472-251B-4EFE-A266-6A4EB41E309B}"/>
</file>

<file path=customXml/itemProps3.xml><?xml version="1.0" encoding="utf-8"?>
<ds:datastoreItem xmlns:ds="http://schemas.openxmlformats.org/officeDocument/2006/customXml" ds:itemID="{452DC96F-3E9A-4E29-BD50-82F3D6184E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Kate Still</dc:creator>
  <dc:description/>
  <lastModifiedBy>Lowri Price</lastModifiedBy>
  <revision>4</revision>
  <dcterms:created xsi:type="dcterms:W3CDTF">2026-10-22T14:13:00.0000000Z</dcterms:created>
  <dcterms:modified xsi:type="dcterms:W3CDTF">2026-11-04T13:00:54.9093602Z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  <property fmtid="{D5CDD505-2E9C-101B-9397-08002B2CF9AE}" pid="3" name="Created">
    <vt:filetime>2026-07-28T00:00:00Z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2026-10-22T00:00:00Z</vt:filetime>
  </property>
  <property fmtid="{D5CDD505-2E9C-101B-9397-08002B2CF9AE}" pid="6" name="MSIP_Label_f2dfecbd-fc97-4e8a-a9cd-19ed496c406e_ActionId">
    <vt:lpwstr>3b2e64ad-254b-461b-ace8-6814f5fb01ef</vt:lpwstr>
  </property>
  <property fmtid="{D5CDD505-2E9C-101B-9397-08002B2CF9AE}" pid="7" name="MSIP_Label_f2dfecbd-fc97-4e8a-a9cd-19ed496c406e_ContentBits">
    <vt:lpwstr>0</vt:lpwstr>
  </property>
  <property fmtid="{D5CDD505-2E9C-101B-9397-08002B2CF9AE}" pid="8" name="MSIP_Label_f2dfecbd-fc97-4e8a-a9cd-19ed496c406e_Enabled">
    <vt:lpwstr>true</vt:lpwstr>
  </property>
  <property fmtid="{D5CDD505-2E9C-101B-9397-08002B2CF9AE}" pid="9" name="MSIP_Label_f2dfecbd-fc97-4e8a-a9cd-19ed496c406e_Method">
    <vt:lpwstr>Standard</vt:lpwstr>
  </property>
  <property fmtid="{D5CDD505-2E9C-101B-9397-08002B2CF9AE}" pid="10" name="MSIP_Label_f2dfecbd-fc97-4e8a-a9cd-19ed496c406e_Name">
    <vt:lpwstr>defa4170-0d19-0005-0004-bc88714345d2</vt:lpwstr>
  </property>
  <property fmtid="{D5CDD505-2E9C-101B-9397-08002B2CF9AE}" pid="11" name="MSIP_Label_f2dfecbd-fc97-4e8a-a9cd-19ed496c406e_SetDate">
    <vt:lpwstr>2025-03-11T16:42:25Z</vt:lpwstr>
  </property>
  <property fmtid="{D5CDD505-2E9C-101B-9397-08002B2CF9AE}" pid="12" name="MSIP_Label_f2dfecbd-fc97-4e8a-a9cd-19ed496c406e_SiteId">
    <vt:lpwstr>d47b090e-3f5a-4ca0-84d0-9f89d269f175</vt:lpwstr>
  </property>
  <property fmtid="{D5CDD505-2E9C-101B-9397-08002B2CF9AE}" pid="13" name="MSIP_Label_f2dfecbd-fc97-4e8a-a9cd-19ed496c406e_Tag">
    <vt:lpwstr>10, 3, 0, 1</vt:lpwstr>
  </property>
  <property fmtid="{D5CDD505-2E9C-101B-9397-08002B2CF9AE}" pid="14" name="MediaServiceImageTags">
    <vt:lpwstr/>
  </property>
  <property fmtid="{D5CDD505-2E9C-101B-9397-08002B2CF9AE}" pid="15" name="Producer">
    <vt:lpwstr>Adobe PDF Library 26.1.187</vt:lpwstr>
  </property>
  <property fmtid="{D5CDD505-2E9C-101B-9397-08002B2CF9AE}" pid="16" name="SourceModified">
    <vt:lpwstr/>
  </property>
</Properties>
</file>